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CB502" w14:textId="77777777" w:rsidR="005A0FE6" w:rsidRDefault="005A0FE6" w:rsidP="005F7B57">
      <w:pPr>
        <w:jc w:val="center"/>
        <w:rPr>
          <w:sz w:val="44"/>
          <w:szCs w:val="44"/>
        </w:rPr>
      </w:pPr>
      <w:bookmarkStart w:id="0" w:name="_Hlk200529346"/>
    </w:p>
    <w:p w14:paraId="4D3EA2EA" w14:textId="77777777" w:rsidR="005A0FE6" w:rsidRDefault="005A0FE6" w:rsidP="005F7B57">
      <w:pPr>
        <w:jc w:val="center"/>
        <w:rPr>
          <w:sz w:val="44"/>
          <w:szCs w:val="44"/>
        </w:rPr>
      </w:pPr>
    </w:p>
    <w:p w14:paraId="49AFFC4E" w14:textId="7918F367" w:rsidR="005655C5" w:rsidRPr="00ED6F69" w:rsidRDefault="006A7585" w:rsidP="005F7B57">
      <w:pPr>
        <w:jc w:val="center"/>
        <w:rPr>
          <w:sz w:val="44"/>
          <w:szCs w:val="44"/>
        </w:rPr>
      </w:pPr>
      <w:r w:rsidRPr="00ED6F69">
        <w:rPr>
          <w:sz w:val="44"/>
          <w:szCs w:val="44"/>
        </w:rPr>
        <w:t>THE BENEFICE OF BRIZE NORTON WITH CARTERTON AND BLACK BOURTON</w:t>
      </w:r>
    </w:p>
    <w:p w14:paraId="15D9B728" w14:textId="77777777" w:rsidR="006A7585" w:rsidRDefault="006A7585" w:rsidP="005F7B57">
      <w:pPr>
        <w:jc w:val="center"/>
      </w:pPr>
    </w:p>
    <w:p w14:paraId="26AB1C3E" w14:textId="77777777" w:rsidR="006A7585" w:rsidRDefault="006A7585" w:rsidP="005F7B57">
      <w:pPr>
        <w:jc w:val="center"/>
      </w:pPr>
    </w:p>
    <w:p w14:paraId="4C3B7738" w14:textId="19518F45" w:rsidR="006A7585" w:rsidRDefault="006A7585" w:rsidP="005F7B57">
      <w:pPr>
        <w:jc w:val="center"/>
      </w:pPr>
    </w:p>
    <w:p w14:paraId="275086E5" w14:textId="77777777" w:rsidR="006A7585" w:rsidRDefault="006A7585" w:rsidP="005F7B57">
      <w:pPr>
        <w:jc w:val="center"/>
      </w:pPr>
    </w:p>
    <w:p w14:paraId="41A0D44B" w14:textId="4621A94E" w:rsidR="006A7585" w:rsidRDefault="006A7585" w:rsidP="005F7B57">
      <w:pPr>
        <w:jc w:val="center"/>
      </w:pPr>
      <w:r>
        <w:rPr>
          <w:noProof/>
        </w:rPr>
        <w:drawing>
          <wp:inline distT="0" distB="0" distL="0" distR="0" wp14:anchorId="2417A8D1" wp14:editId="33921A9D">
            <wp:extent cx="3048000" cy="4152959"/>
            <wp:effectExtent l="0" t="0" r="0" b="0"/>
            <wp:docPr id="113891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8194" cy="4166849"/>
                    </a:xfrm>
                    <a:prstGeom prst="rect">
                      <a:avLst/>
                    </a:prstGeom>
                    <a:noFill/>
                    <a:ln>
                      <a:noFill/>
                    </a:ln>
                  </pic:spPr>
                </pic:pic>
              </a:graphicData>
            </a:graphic>
          </wp:inline>
        </w:drawing>
      </w:r>
    </w:p>
    <w:p w14:paraId="74A07CB3" w14:textId="77777777" w:rsidR="006A7585" w:rsidRDefault="006A7585" w:rsidP="005F7B57">
      <w:pPr>
        <w:jc w:val="center"/>
      </w:pPr>
    </w:p>
    <w:p w14:paraId="6F7319F6" w14:textId="77777777" w:rsidR="006A7585" w:rsidRDefault="006A7585" w:rsidP="005F7B57">
      <w:pPr>
        <w:jc w:val="center"/>
      </w:pPr>
    </w:p>
    <w:p w14:paraId="004431DE" w14:textId="77777777" w:rsidR="006A7585" w:rsidRDefault="006A7585" w:rsidP="005F7B57">
      <w:pPr>
        <w:jc w:val="center"/>
      </w:pPr>
    </w:p>
    <w:p w14:paraId="6B18451D" w14:textId="77777777" w:rsidR="006A7585" w:rsidRDefault="006A7585" w:rsidP="005F7B57">
      <w:pPr>
        <w:jc w:val="center"/>
      </w:pPr>
    </w:p>
    <w:p w14:paraId="5A2F8978" w14:textId="77777777" w:rsidR="005A0FE6" w:rsidRDefault="005A0FE6" w:rsidP="005F7B57">
      <w:pPr>
        <w:jc w:val="center"/>
      </w:pPr>
    </w:p>
    <w:p w14:paraId="6E2DB0AC" w14:textId="77777777" w:rsidR="00C51556" w:rsidRDefault="00C51556" w:rsidP="005F7B57">
      <w:pPr>
        <w:jc w:val="center"/>
      </w:pPr>
    </w:p>
    <w:p w14:paraId="421DA18D" w14:textId="77777777" w:rsidR="00C51556" w:rsidRDefault="00C51556" w:rsidP="005F7B57">
      <w:pPr>
        <w:jc w:val="center"/>
      </w:pPr>
    </w:p>
    <w:p w14:paraId="2829DD34" w14:textId="77777777" w:rsidR="005A0FE6" w:rsidRDefault="005A0FE6" w:rsidP="005F7B57">
      <w:pPr>
        <w:jc w:val="center"/>
      </w:pPr>
    </w:p>
    <w:p w14:paraId="7E013ACA" w14:textId="77777777" w:rsidR="006A7585" w:rsidRDefault="006A7585" w:rsidP="005F7B57">
      <w:pPr>
        <w:jc w:val="center"/>
      </w:pPr>
    </w:p>
    <w:p w14:paraId="105BBB11" w14:textId="2FE4A2E9" w:rsidR="009638B3" w:rsidRDefault="002F6C04" w:rsidP="005F7B57">
      <w:pPr>
        <w:jc w:val="center"/>
        <w:rPr>
          <w:sz w:val="36"/>
          <w:szCs w:val="36"/>
        </w:rPr>
      </w:pPr>
      <w:r>
        <w:rPr>
          <w:sz w:val="36"/>
          <w:szCs w:val="36"/>
        </w:rPr>
        <w:t>HELPFUL INFORMATION FOR</w:t>
      </w:r>
    </w:p>
    <w:p w14:paraId="51E643D0" w14:textId="7E449FA9" w:rsidR="002F6C04" w:rsidRDefault="002F6C04" w:rsidP="005F7B57">
      <w:pPr>
        <w:jc w:val="center"/>
        <w:rPr>
          <w:sz w:val="36"/>
          <w:szCs w:val="36"/>
        </w:rPr>
      </w:pPr>
      <w:r>
        <w:rPr>
          <w:sz w:val="36"/>
          <w:szCs w:val="36"/>
        </w:rPr>
        <w:t>PLANNING YOUR WEDDING</w:t>
      </w:r>
    </w:p>
    <w:p w14:paraId="5FFF2133" w14:textId="77777777" w:rsidR="009647EA" w:rsidRDefault="009647EA" w:rsidP="005F7B57">
      <w:pPr>
        <w:jc w:val="center"/>
        <w:rPr>
          <w:sz w:val="36"/>
          <w:szCs w:val="36"/>
        </w:rPr>
      </w:pPr>
    </w:p>
    <w:p w14:paraId="53E6CA86" w14:textId="77777777" w:rsidR="006A7585" w:rsidRDefault="006A7585"/>
    <w:p w14:paraId="537F8774" w14:textId="5E7C4315" w:rsidR="006A7585" w:rsidRDefault="006A7585">
      <w:r>
        <w:br w:type="page"/>
      </w:r>
    </w:p>
    <w:p w14:paraId="31B85C58" w14:textId="730B94AE" w:rsidR="006A7585" w:rsidRPr="002F6C04" w:rsidRDefault="006A7585">
      <w:pPr>
        <w:rPr>
          <w:sz w:val="28"/>
          <w:szCs w:val="28"/>
        </w:rPr>
      </w:pPr>
      <w:r w:rsidRPr="002F6C04">
        <w:rPr>
          <w:sz w:val="28"/>
          <w:szCs w:val="28"/>
        </w:rPr>
        <w:lastRenderedPageBreak/>
        <w:t>FROM THE TEAM RECTOR</w:t>
      </w:r>
    </w:p>
    <w:p w14:paraId="11760F84" w14:textId="77777777" w:rsidR="006A7585" w:rsidRDefault="006A7585"/>
    <w:p w14:paraId="5A270A28" w14:textId="764FD0CC" w:rsidR="006A7585" w:rsidRDefault="006A7585" w:rsidP="009647EA">
      <w:pPr>
        <w:jc w:val="both"/>
      </w:pPr>
      <w:r>
        <w:t xml:space="preserve">I am of course happy that you are considering getting married in one of our churches, </w:t>
      </w:r>
      <w:r w:rsidR="00EF4009">
        <w:t>in</w:t>
      </w:r>
      <w:r>
        <w:t xml:space="preserve"> the </w:t>
      </w:r>
      <w:r w:rsidR="00C51556">
        <w:t>B</w:t>
      </w:r>
      <w:r>
        <w:t xml:space="preserve">enefice of Brize Norton, with Carterton and Black Bourton.  This guide is to help you </w:t>
      </w:r>
      <w:r w:rsidR="00945EB0">
        <w:t>organise</w:t>
      </w:r>
      <w:r>
        <w:t xml:space="preserve"> </w:t>
      </w:r>
      <w:proofErr w:type="gramStart"/>
      <w:r>
        <w:t>your</w:t>
      </w:r>
      <w:proofErr w:type="gramEnd"/>
      <w:r>
        <w:t xml:space="preserve"> wedding</w:t>
      </w:r>
      <w:r w:rsidR="0056493F">
        <w:t>.  Do feel free to contact me should you have any question</w:t>
      </w:r>
      <w:r w:rsidR="00C51556">
        <w:t>s</w:t>
      </w:r>
      <w:r w:rsidR="0056493F">
        <w:t xml:space="preserve"> at all.  A very useful website that accompanies this booklet is </w:t>
      </w:r>
      <w:r w:rsidR="0056493F" w:rsidRPr="002F6C04">
        <w:rPr>
          <w:i/>
          <w:iCs/>
          <w:u w:val="single"/>
        </w:rPr>
        <w:t>https://www.churchofengland.org/life-events/your-church-wedding</w:t>
      </w:r>
      <w:r w:rsidR="0056493F">
        <w:t xml:space="preserve">.  </w:t>
      </w:r>
      <w:r w:rsidR="00FF7F83">
        <w:t>Read</w:t>
      </w:r>
      <w:r w:rsidR="0056493F">
        <w:t xml:space="preserve"> th</w:t>
      </w:r>
      <w:r w:rsidR="00C51556">
        <w:t>is</w:t>
      </w:r>
      <w:r w:rsidR="0056493F">
        <w:t xml:space="preserve"> </w:t>
      </w:r>
      <w:r w:rsidR="00FF7F83">
        <w:t>as it will help you prepare for our meeting.</w:t>
      </w:r>
      <w:r w:rsidR="0056493F">
        <w:t xml:space="preserve">  </w:t>
      </w:r>
    </w:p>
    <w:p w14:paraId="1ADE2DEA" w14:textId="77777777" w:rsidR="0056493F" w:rsidRDefault="0056493F" w:rsidP="009647EA">
      <w:pPr>
        <w:jc w:val="both"/>
      </w:pPr>
    </w:p>
    <w:p w14:paraId="49A59CE5" w14:textId="5ADB8C3F" w:rsidR="0056493F" w:rsidRDefault="0056493F" w:rsidP="009647EA">
      <w:pPr>
        <w:jc w:val="both"/>
      </w:pPr>
      <w:r>
        <w:t>I look forward to hearing from you.</w:t>
      </w:r>
    </w:p>
    <w:p w14:paraId="24F15D1A" w14:textId="77777777" w:rsidR="0056493F" w:rsidRDefault="0056493F" w:rsidP="009647EA">
      <w:pPr>
        <w:jc w:val="both"/>
      </w:pPr>
    </w:p>
    <w:p w14:paraId="009002C4" w14:textId="2384A30F" w:rsidR="0056493F" w:rsidRDefault="0056493F" w:rsidP="009647EA">
      <w:pPr>
        <w:jc w:val="both"/>
      </w:pPr>
      <w:r>
        <w:t>Revd Barry Hanson</w:t>
      </w:r>
    </w:p>
    <w:p w14:paraId="18076C9A" w14:textId="7DC7B88A" w:rsidR="0056493F" w:rsidRPr="002F6C04" w:rsidRDefault="0056493F" w:rsidP="009647EA">
      <w:pPr>
        <w:jc w:val="both"/>
        <w:rPr>
          <w:i/>
          <w:iCs/>
          <w:u w:val="single"/>
        </w:rPr>
      </w:pPr>
      <w:r w:rsidRPr="002F6C04">
        <w:rPr>
          <w:i/>
          <w:iCs/>
          <w:u w:val="single"/>
        </w:rPr>
        <w:t>rector@bncbb.org.uk</w:t>
      </w:r>
    </w:p>
    <w:p w14:paraId="305BA216" w14:textId="65AAB917" w:rsidR="0056493F" w:rsidRDefault="0056493F" w:rsidP="009647EA">
      <w:pPr>
        <w:jc w:val="both"/>
      </w:pPr>
      <w:r>
        <w:t>07949 654988</w:t>
      </w:r>
    </w:p>
    <w:p w14:paraId="29A0FE7D" w14:textId="65E0B5A2" w:rsidR="0056493F" w:rsidRDefault="0056493F" w:rsidP="009647EA">
      <w:pPr>
        <w:jc w:val="both"/>
      </w:pPr>
    </w:p>
    <w:p w14:paraId="3177DF4C" w14:textId="02D8DA1C" w:rsidR="0056493F" w:rsidRPr="002F6C04" w:rsidRDefault="00EF4009" w:rsidP="009647EA">
      <w:pPr>
        <w:jc w:val="both"/>
        <w:rPr>
          <w:sz w:val="28"/>
          <w:szCs w:val="28"/>
        </w:rPr>
      </w:pPr>
      <w:r w:rsidRPr="002F6C04">
        <w:rPr>
          <w:sz w:val="28"/>
          <w:szCs w:val="28"/>
        </w:rPr>
        <w:t>THE BENEFICE</w:t>
      </w:r>
    </w:p>
    <w:p w14:paraId="7A942529" w14:textId="77777777" w:rsidR="005F7B57" w:rsidRDefault="005F7B57" w:rsidP="009647EA">
      <w:pPr>
        <w:jc w:val="both"/>
      </w:pPr>
    </w:p>
    <w:p w14:paraId="01616C0B" w14:textId="0B3C8681" w:rsidR="005F7B57" w:rsidRDefault="005F7B57" w:rsidP="009647EA">
      <w:pPr>
        <w:jc w:val="both"/>
      </w:pPr>
      <w:r>
        <w:t xml:space="preserve">There are three </w:t>
      </w:r>
      <w:r w:rsidR="00ED6F69">
        <w:t xml:space="preserve">parishes and </w:t>
      </w:r>
      <w:r>
        <w:t>churches in the</w:t>
      </w:r>
      <w:r w:rsidR="00E2607F">
        <w:t xml:space="preserve"> benefice:</w:t>
      </w:r>
    </w:p>
    <w:p w14:paraId="534537FB" w14:textId="14D854B7" w:rsidR="00E2607F" w:rsidRDefault="00E2607F" w:rsidP="009647EA">
      <w:pPr>
        <w:jc w:val="both"/>
      </w:pPr>
      <w:r>
        <w:t>St Br</w:t>
      </w:r>
      <w:r w:rsidR="00ED6F69">
        <w:t>i</w:t>
      </w:r>
      <w:r>
        <w:t>tius, Brize Norton</w:t>
      </w:r>
    </w:p>
    <w:p w14:paraId="15CEAEAA" w14:textId="2FFEF6BD" w:rsidR="00E2607F" w:rsidRDefault="00E2607F" w:rsidP="009647EA">
      <w:pPr>
        <w:jc w:val="both"/>
      </w:pPr>
      <w:r>
        <w:t>St John the Evangelist, Carterton</w:t>
      </w:r>
    </w:p>
    <w:p w14:paraId="6A20C8A7" w14:textId="03FBCF6E" w:rsidR="00E2607F" w:rsidRDefault="00E2607F" w:rsidP="009647EA">
      <w:pPr>
        <w:jc w:val="both"/>
      </w:pPr>
      <w:r>
        <w:t>St Mary the Virgin, Black Bourton</w:t>
      </w:r>
    </w:p>
    <w:p w14:paraId="7564E7CF" w14:textId="77777777" w:rsidR="00E2607F" w:rsidRDefault="00E2607F" w:rsidP="009647EA">
      <w:pPr>
        <w:jc w:val="both"/>
      </w:pPr>
    </w:p>
    <w:p w14:paraId="74619521" w14:textId="53B7EDEA" w:rsidR="00E2607F" w:rsidRDefault="00ED6F69" w:rsidP="009647EA">
      <w:pPr>
        <w:jc w:val="both"/>
      </w:pPr>
      <w:r>
        <w:t xml:space="preserve">Even though the churches are in a group, they operate semi-independently of each other.  That means that you </w:t>
      </w:r>
      <w:r w:rsidR="005A0FE6">
        <w:t>may not</w:t>
      </w:r>
      <w:r>
        <w:t xml:space="preserve"> get married in any one of the churches you might like.  </w:t>
      </w:r>
      <w:r w:rsidR="00E2607F">
        <w:t xml:space="preserve">If you are unsure which is your local parish church, </w:t>
      </w:r>
      <w:r w:rsidR="009647EA">
        <w:t xml:space="preserve">please do </w:t>
      </w:r>
      <w:r w:rsidR="00E2607F">
        <w:t xml:space="preserve">visit </w:t>
      </w:r>
      <w:r w:rsidR="00E2607F" w:rsidRPr="002F6C04">
        <w:rPr>
          <w:i/>
          <w:iCs/>
          <w:u w:val="single"/>
        </w:rPr>
        <w:t>www.achurchnearyou.com</w:t>
      </w:r>
      <w:r>
        <w:t>.  E</w:t>
      </w:r>
      <w:r w:rsidR="00E2607F">
        <w:t>nter in your address and it will show you which is your church.</w:t>
      </w:r>
    </w:p>
    <w:p w14:paraId="5E291D11" w14:textId="77777777" w:rsidR="005F7B57" w:rsidRDefault="005F7B57" w:rsidP="009647EA">
      <w:pPr>
        <w:jc w:val="both"/>
      </w:pPr>
    </w:p>
    <w:p w14:paraId="4544A6BD" w14:textId="77777777" w:rsidR="00ED6F69" w:rsidRPr="002F6C04" w:rsidRDefault="00ED6F69" w:rsidP="009647EA">
      <w:pPr>
        <w:jc w:val="both"/>
        <w:rPr>
          <w:sz w:val="28"/>
          <w:szCs w:val="28"/>
        </w:rPr>
      </w:pPr>
      <w:r w:rsidRPr="002F6C04">
        <w:rPr>
          <w:sz w:val="28"/>
          <w:szCs w:val="28"/>
        </w:rPr>
        <w:t>MAKING AN ENQUIRY AND BOOKING</w:t>
      </w:r>
    </w:p>
    <w:p w14:paraId="04CD4370" w14:textId="77777777" w:rsidR="00517D4F" w:rsidRDefault="00517D4F" w:rsidP="009647EA">
      <w:pPr>
        <w:jc w:val="both"/>
      </w:pPr>
    </w:p>
    <w:p w14:paraId="75BD67D7" w14:textId="4B72CB29" w:rsidR="00ED6F69" w:rsidRDefault="00ED6F69" w:rsidP="009647EA">
      <w:pPr>
        <w:jc w:val="both"/>
      </w:pPr>
      <w:r>
        <w:t>If you want to get married in one of our churches</w:t>
      </w:r>
      <w:bookmarkEnd w:id="0"/>
      <w:r>
        <w:t xml:space="preserve">, do seek out </w:t>
      </w:r>
      <w:r w:rsidR="00FF7F83">
        <w:t>Rev Barry Hanson, the Rector, either</w:t>
      </w:r>
      <w:r w:rsidR="002F6C04">
        <w:t xml:space="preserve"> via </w:t>
      </w:r>
      <w:r w:rsidR="00FF7F83">
        <w:t>our</w:t>
      </w:r>
      <w:r w:rsidR="002F6C04">
        <w:t xml:space="preserve"> parish website (</w:t>
      </w:r>
      <w:r w:rsidR="00FF7F83">
        <w:t>www.bncbb.org.uk</w:t>
      </w:r>
      <w:r w:rsidR="002F6C04">
        <w:t xml:space="preserve">), or </w:t>
      </w:r>
      <w:r w:rsidR="000B3A9E">
        <w:t xml:space="preserve">by </w:t>
      </w:r>
      <w:r w:rsidR="00FF7F83">
        <w:t>ge</w:t>
      </w:r>
      <w:r w:rsidR="000B3A9E">
        <w:t>t</w:t>
      </w:r>
      <w:r w:rsidR="00FF7F83">
        <w:t>t</w:t>
      </w:r>
      <w:r w:rsidR="000B3A9E">
        <w:t>ing</w:t>
      </w:r>
      <w:r w:rsidR="00FF7F83">
        <w:t xml:space="preserve"> in touch with </w:t>
      </w:r>
      <w:r w:rsidR="00D003BC">
        <w:t>a</w:t>
      </w:r>
      <w:r w:rsidR="002F6C04">
        <w:t xml:space="preserve"> parish contact person</w:t>
      </w:r>
      <w:r>
        <w:t xml:space="preserve">.  The parish </w:t>
      </w:r>
      <w:r w:rsidR="00517D4F">
        <w:t xml:space="preserve">contact </w:t>
      </w:r>
      <w:r w:rsidR="00FF7F83">
        <w:t>can</w:t>
      </w:r>
      <w:r>
        <w:t xml:space="preserve"> </w:t>
      </w:r>
      <w:r w:rsidR="002F6C04">
        <w:t xml:space="preserve">email you </w:t>
      </w:r>
      <w:r>
        <w:t xml:space="preserve">a copy of this booklet and an application </w:t>
      </w:r>
      <w:r w:rsidR="00517D4F">
        <w:t>form</w:t>
      </w:r>
      <w:r w:rsidR="00FF7F83">
        <w:t>.  You should then</w:t>
      </w:r>
      <w:r>
        <w:t xml:space="preserve"> quickly </w:t>
      </w:r>
      <w:r w:rsidR="00FF7F83">
        <w:t>get in touch with</w:t>
      </w:r>
      <w:r>
        <w:t xml:space="preserve"> </w:t>
      </w:r>
      <w:r w:rsidR="00517D4F">
        <w:t>Rev Barry</w:t>
      </w:r>
      <w:r>
        <w:t xml:space="preserve">, </w:t>
      </w:r>
      <w:r w:rsidR="00FF7F83">
        <w:t xml:space="preserve">with </w:t>
      </w:r>
      <w:r>
        <w:t>who</w:t>
      </w:r>
      <w:r w:rsidR="00FF7F83">
        <w:t>m</w:t>
      </w:r>
      <w:r>
        <w:t xml:space="preserve"> </w:t>
      </w:r>
      <w:r w:rsidR="002F6C04">
        <w:t xml:space="preserve">you </w:t>
      </w:r>
      <w:r w:rsidR="00FF7F83">
        <w:t>will need</w:t>
      </w:r>
      <w:r w:rsidR="002F6C04">
        <w:t xml:space="preserve"> to</w:t>
      </w:r>
      <w:r>
        <w:t xml:space="preserve"> discuss next steps</w:t>
      </w:r>
      <w:r w:rsidR="00D003BC">
        <w:t xml:space="preserve">.  He will </w:t>
      </w:r>
      <w:r>
        <w:t>check availability</w:t>
      </w:r>
      <w:r w:rsidR="002F6C04">
        <w:t xml:space="preserve"> for your intended date</w:t>
      </w:r>
      <w:r>
        <w:t xml:space="preserve">.  </w:t>
      </w:r>
      <w:r w:rsidR="000B3A9E">
        <w:t>W</w:t>
      </w:r>
      <w:r>
        <w:t xml:space="preserve">hen </w:t>
      </w:r>
      <w:r w:rsidR="000B3A9E">
        <w:t xml:space="preserve">you return a copy of the application form to </w:t>
      </w:r>
      <w:r>
        <w:t>Rev Barry</w:t>
      </w:r>
      <w:r w:rsidR="000B3A9E">
        <w:t>, he will</w:t>
      </w:r>
      <w:r>
        <w:t xml:space="preserve"> “hand you back over” to the </w:t>
      </w:r>
      <w:r w:rsidR="009638B3">
        <w:t>contact person</w:t>
      </w:r>
      <w:r>
        <w:t xml:space="preserve"> to make further arrangements, </w:t>
      </w:r>
      <w:r w:rsidR="00517D4F">
        <w:t>receive</w:t>
      </w:r>
      <w:r>
        <w:t xml:space="preserve"> the non-refundable deposit</w:t>
      </w:r>
      <w:r w:rsidR="00517D4F">
        <w:t>,</w:t>
      </w:r>
      <w:r>
        <w:t xml:space="preserve"> and liaise with you about your requirements for your wedding, such as flowers, bells, music and any other things.</w:t>
      </w:r>
    </w:p>
    <w:p w14:paraId="4FC508F6" w14:textId="77777777" w:rsidR="00ED6F69" w:rsidRDefault="00ED6F69" w:rsidP="009647EA">
      <w:pPr>
        <w:jc w:val="both"/>
      </w:pPr>
    </w:p>
    <w:p w14:paraId="238C7004" w14:textId="77777777" w:rsidR="00517D4F" w:rsidRDefault="00517D4F" w:rsidP="009647EA">
      <w:pPr>
        <w:jc w:val="both"/>
      </w:pPr>
    </w:p>
    <w:p w14:paraId="263064BD" w14:textId="784C25B9" w:rsidR="002C7FAD" w:rsidRDefault="002C7FAD" w:rsidP="009647EA">
      <w:pPr>
        <w:jc w:val="both"/>
      </w:pPr>
      <w:r>
        <w:br w:type="page"/>
      </w:r>
    </w:p>
    <w:p w14:paraId="6AB82DAF" w14:textId="77777777" w:rsidR="001F7324" w:rsidRDefault="001F7324" w:rsidP="009647EA">
      <w:pPr>
        <w:jc w:val="both"/>
        <w:rPr>
          <w:sz w:val="28"/>
          <w:szCs w:val="28"/>
        </w:rPr>
      </w:pPr>
      <w:r>
        <w:rPr>
          <w:sz w:val="28"/>
          <w:szCs w:val="28"/>
        </w:rPr>
        <w:lastRenderedPageBreak/>
        <w:t>THE INITIAL MEETING</w:t>
      </w:r>
    </w:p>
    <w:p w14:paraId="208C9B4A" w14:textId="77777777" w:rsidR="001F7324" w:rsidRPr="00694C3F" w:rsidRDefault="001F7324" w:rsidP="009647EA">
      <w:pPr>
        <w:jc w:val="both"/>
        <w:rPr>
          <w:szCs w:val="24"/>
        </w:rPr>
      </w:pPr>
    </w:p>
    <w:p w14:paraId="21D6ECCB" w14:textId="799D033F" w:rsidR="00FC2149" w:rsidRDefault="001F7324" w:rsidP="00FC2149">
      <w:pPr>
        <w:jc w:val="both"/>
      </w:pPr>
      <w:r w:rsidRPr="00694C3F">
        <w:rPr>
          <w:szCs w:val="24"/>
        </w:rPr>
        <w:t>Rev Barry, the Rector</w:t>
      </w:r>
      <w:r w:rsidR="00D003BC">
        <w:rPr>
          <w:szCs w:val="24"/>
        </w:rPr>
        <w:t>,</w:t>
      </w:r>
      <w:r w:rsidRPr="00694C3F">
        <w:rPr>
          <w:szCs w:val="24"/>
        </w:rPr>
        <w:t xml:space="preserve"> will speak to you both soon after you</w:t>
      </w:r>
      <w:r w:rsidR="00FC2149">
        <w:rPr>
          <w:szCs w:val="24"/>
        </w:rPr>
        <w:t>r</w:t>
      </w:r>
      <w:r w:rsidRPr="00694C3F">
        <w:rPr>
          <w:szCs w:val="24"/>
        </w:rPr>
        <w:t xml:space="preserve"> enquiry and set up an initial meeting. </w:t>
      </w:r>
      <w:r w:rsidR="00FC2149">
        <w:t>He will need to ensure the information on the application form is accurate and we can proceed with the wedding.  Y</w:t>
      </w:r>
      <w:r w:rsidRPr="00694C3F">
        <w:rPr>
          <w:szCs w:val="24"/>
        </w:rPr>
        <w:t xml:space="preserve">ou will also need to bring along some ID such as your passport that proves you are a British Citizen and that you have a right to get married in the church you </w:t>
      </w:r>
      <w:r w:rsidR="00892A24">
        <w:rPr>
          <w:szCs w:val="24"/>
        </w:rPr>
        <w:t>would like</w:t>
      </w:r>
      <w:r w:rsidRPr="00694C3F">
        <w:rPr>
          <w:szCs w:val="24"/>
        </w:rPr>
        <w:t>.</w:t>
      </w:r>
      <w:r w:rsidR="00FC2149">
        <w:rPr>
          <w:szCs w:val="24"/>
        </w:rPr>
        <w:t xml:space="preserve">  </w:t>
      </w:r>
      <w:r w:rsidR="00FC2149">
        <w:t>This will be the opportunity for you to ask lots of questions, so do bring a list!</w:t>
      </w:r>
    </w:p>
    <w:p w14:paraId="6BC40FDF" w14:textId="4D46E988" w:rsidR="001F7324" w:rsidRPr="00694C3F" w:rsidRDefault="001F7324" w:rsidP="009647EA">
      <w:pPr>
        <w:jc w:val="both"/>
        <w:rPr>
          <w:szCs w:val="24"/>
        </w:rPr>
      </w:pPr>
    </w:p>
    <w:p w14:paraId="1AE1280A" w14:textId="5BA1BDC5" w:rsidR="00ED6F69" w:rsidRPr="0038463D" w:rsidRDefault="00ED6F69" w:rsidP="009647EA">
      <w:pPr>
        <w:jc w:val="both"/>
        <w:rPr>
          <w:sz w:val="28"/>
          <w:szCs w:val="28"/>
        </w:rPr>
      </w:pPr>
      <w:r w:rsidRPr="0038463D">
        <w:rPr>
          <w:sz w:val="28"/>
          <w:szCs w:val="28"/>
        </w:rPr>
        <w:t>THE MARRIAGE SERVICE</w:t>
      </w:r>
    </w:p>
    <w:p w14:paraId="4AC9D9AE" w14:textId="77777777" w:rsidR="00ED6F69" w:rsidRDefault="00ED6F69" w:rsidP="009647EA">
      <w:pPr>
        <w:jc w:val="both"/>
      </w:pPr>
    </w:p>
    <w:p w14:paraId="3CB0BE14" w14:textId="0124A568" w:rsidR="00ED6F69" w:rsidRDefault="00ED6F69" w:rsidP="009647EA">
      <w:pPr>
        <w:jc w:val="both"/>
      </w:pPr>
      <w:r>
        <w:t xml:space="preserve">The marriage service will be conducted according to the Rites of the Church of England, and </w:t>
      </w:r>
      <w:r w:rsidR="00517D4F">
        <w:t xml:space="preserve">as such it </w:t>
      </w:r>
      <w:r>
        <w:t xml:space="preserve">is a fully Christian ceremony.  Many folks have seen weddings on movies and TV </w:t>
      </w:r>
      <w:r w:rsidR="002C7FAD">
        <w:t xml:space="preserve">and may have preconceived ideas, </w:t>
      </w:r>
      <w:r>
        <w:t>but they are somewhat different to the reality of what happens in a Church of England service</w:t>
      </w:r>
      <w:r w:rsidR="0038463D">
        <w:t>!</w:t>
      </w:r>
      <w:r>
        <w:t xml:space="preserve">  If you have been to a church wedding before, you will have some idea of what to expect.  You will be </w:t>
      </w:r>
      <w:r w:rsidR="004D73BD">
        <w:t>asked</w:t>
      </w:r>
      <w:r>
        <w:t xml:space="preserve"> to make religious vows during the wedding.</w:t>
      </w:r>
      <w:r w:rsidR="00517D4F">
        <w:t xml:space="preserve">  Of course you may like to have additional readings, songs and things included that help to make the day extra special.  Do speak to Rev Barry to find out what is possible.</w:t>
      </w:r>
      <w:r w:rsidR="002C7FAD">
        <w:t xml:space="preserve">  Any church wedding is beautiful!</w:t>
      </w:r>
    </w:p>
    <w:p w14:paraId="10523E0D" w14:textId="77777777" w:rsidR="00517D4F" w:rsidRDefault="00517D4F" w:rsidP="009647EA">
      <w:pPr>
        <w:jc w:val="both"/>
      </w:pPr>
    </w:p>
    <w:p w14:paraId="3F29D3A6" w14:textId="77777777" w:rsidR="00ED6F69" w:rsidRPr="0038463D" w:rsidRDefault="00ED6F69" w:rsidP="009647EA">
      <w:pPr>
        <w:jc w:val="both"/>
        <w:rPr>
          <w:sz w:val="28"/>
          <w:szCs w:val="28"/>
        </w:rPr>
      </w:pPr>
      <w:r w:rsidRPr="0038463D">
        <w:rPr>
          <w:sz w:val="28"/>
          <w:szCs w:val="28"/>
        </w:rPr>
        <w:t>QUALIFYING CONNECTION TO BE MARRIED IN THE BENEFICE</w:t>
      </w:r>
    </w:p>
    <w:p w14:paraId="42A95EBF" w14:textId="77777777" w:rsidR="00ED6F69" w:rsidRDefault="00ED6F69" w:rsidP="009647EA">
      <w:pPr>
        <w:jc w:val="both"/>
      </w:pPr>
    </w:p>
    <w:p w14:paraId="76A49E40" w14:textId="316AC976" w:rsidR="00ED6F69" w:rsidRDefault="00ED6F69" w:rsidP="009647EA">
      <w:pPr>
        <w:jc w:val="both"/>
      </w:pPr>
      <w:r>
        <w:t xml:space="preserve">The Church of England has rules on who may be married within a parish church, otherwise it would be rather an uncontrolled </w:t>
      </w:r>
      <w:r w:rsidR="004D73BD">
        <w:t>“</w:t>
      </w:r>
      <w:r>
        <w:t>free-for-all”.</w:t>
      </w:r>
      <w:r w:rsidR="005A0FE6">
        <w:t xml:space="preserve">  If you have a connection to a particular church in the benefice, you can elect to get married there.</w:t>
      </w:r>
    </w:p>
    <w:p w14:paraId="2457E76D" w14:textId="77777777" w:rsidR="00ED6F69" w:rsidRDefault="00ED6F69" w:rsidP="009647EA">
      <w:pPr>
        <w:jc w:val="both"/>
      </w:pPr>
    </w:p>
    <w:p w14:paraId="5B5602E8" w14:textId="1B75F91B" w:rsidR="00ED6F69" w:rsidRDefault="00ED6F69" w:rsidP="009647EA">
      <w:pPr>
        <w:jc w:val="both"/>
      </w:pPr>
      <w:r>
        <w:t xml:space="preserve">Here is a list of </w:t>
      </w:r>
      <w:r w:rsidR="007C31F1">
        <w:t xml:space="preserve">some </w:t>
      </w:r>
      <w:r w:rsidR="004D73BD">
        <w:t>“</w:t>
      </w:r>
      <w:r>
        <w:t>qualifying connections</w:t>
      </w:r>
      <w:r w:rsidR="004D73BD">
        <w:t>”</w:t>
      </w:r>
      <w:r>
        <w:t xml:space="preserve"> that may </w:t>
      </w:r>
      <w:r w:rsidR="004D73BD">
        <w:t>allow</w:t>
      </w:r>
      <w:r>
        <w:t xml:space="preserve"> a person to get married in </w:t>
      </w:r>
      <w:r w:rsidR="005A0FE6">
        <w:t xml:space="preserve">a particular </w:t>
      </w:r>
      <w:r>
        <w:t>church in the benefice.</w:t>
      </w:r>
    </w:p>
    <w:p w14:paraId="0DBA74F9" w14:textId="77777777" w:rsidR="00ED6F69" w:rsidRDefault="00ED6F69" w:rsidP="009647EA">
      <w:pPr>
        <w:jc w:val="both"/>
      </w:pPr>
    </w:p>
    <w:p w14:paraId="45261D25" w14:textId="77777777" w:rsidR="00ED6F69" w:rsidRDefault="00ED6F69" w:rsidP="009647EA">
      <w:pPr>
        <w:pStyle w:val="ListParagraph"/>
        <w:numPr>
          <w:ilvl w:val="0"/>
          <w:numId w:val="1"/>
        </w:numPr>
        <w:jc w:val="both"/>
      </w:pPr>
      <w:proofErr w:type="gramStart"/>
      <w:r>
        <w:t>Both of the people</w:t>
      </w:r>
      <w:proofErr w:type="gramEnd"/>
      <w:r>
        <w:t xml:space="preserve"> must be United Kingdom Nationals.</w:t>
      </w:r>
    </w:p>
    <w:p w14:paraId="6238E01E" w14:textId="77777777" w:rsidR="00ED6F69" w:rsidRDefault="00ED6F69" w:rsidP="009647EA">
      <w:pPr>
        <w:pStyle w:val="ListParagraph"/>
        <w:numPr>
          <w:ilvl w:val="0"/>
          <w:numId w:val="1"/>
        </w:numPr>
        <w:jc w:val="both"/>
      </w:pPr>
      <w:r>
        <w:t>One was baptised in that church.</w:t>
      </w:r>
    </w:p>
    <w:p w14:paraId="3AFACA45" w14:textId="77777777" w:rsidR="00ED6F69" w:rsidRDefault="00ED6F69" w:rsidP="009647EA">
      <w:pPr>
        <w:pStyle w:val="ListParagraph"/>
        <w:numPr>
          <w:ilvl w:val="0"/>
          <w:numId w:val="1"/>
        </w:numPr>
        <w:jc w:val="both"/>
      </w:pPr>
      <w:r>
        <w:t>One was confirmed in that church.</w:t>
      </w:r>
    </w:p>
    <w:p w14:paraId="422E9E12" w14:textId="77777777" w:rsidR="00ED6F69" w:rsidRDefault="00ED6F69" w:rsidP="009647EA">
      <w:pPr>
        <w:pStyle w:val="ListParagraph"/>
        <w:numPr>
          <w:ilvl w:val="0"/>
          <w:numId w:val="1"/>
        </w:numPr>
        <w:jc w:val="both"/>
      </w:pPr>
      <w:r>
        <w:t>A parent or grandparent was married in the church.</w:t>
      </w:r>
    </w:p>
    <w:p w14:paraId="1172ECB0" w14:textId="4E7334CE" w:rsidR="00ED6F69" w:rsidRDefault="00ED6F69" w:rsidP="009647EA">
      <w:pPr>
        <w:pStyle w:val="ListParagraph"/>
        <w:numPr>
          <w:ilvl w:val="0"/>
          <w:numId w:val="1"/>
        </w:numPr>
        <w:jc w:val="both"/>
      </w:pPr>
      <w:r>
        <w:t>One</w:t>
      </w:r>
      <w:r w:rsidR="00892A24">
        <w:t xml:space="preserve"> of you</w:t>
      </w:r>
      <w:r>
        <w:t xml:space="preserve"> has ever lived in the parish for </w:t>
      </w:r>
      <w:r w:rsidR="004D73BD">
        <w:t>six</w:t>
      </w:r>
      <w:r>
        <w:t xml:space="preserve"> months.</w:t>
      </w:r>
    </w:p>
    <w:p w14:paraId="00EECEBE" w14:textId="1E8488DD" w:rsidR="00ED6F69" w:rsidRDefault="00ED6F69" w:rsidP="009647EA">
      <w:pPr>
        <w:pStyle w:val="ListParagraph"/>
        <w:numPr>
          <w:ilvl w:val="0"/>
          <w:numId w:val="1"/>
        </w:numPr>
        <w:jc w:val="both"/>
      </w:pPr>
      <w:r>
        <w:t xml:space="preserve">That a parent had lived in the parish for </w:t>
      </w:r>
      <w:r w:rsidR="004D73BD">
        <w:t>six</w:t>
      </w:r>
      <w:r>
        <w:t xml:space="preserve"> months.</w:t>
      </w:r>
    </w:p>
    <w:p w14:paraId="647E0857" w14:textId="1B67D948" w:rsidR="00ED6F69" w:rsidRDefault="00ED6F69" w:rsidP="009647EA">
      <w:pPr>
        <w:pStyle w:val="ListParagraph"/>
        <w:numPr>
          <w:ilvl w:val="0"/>
          <w:numId w:val="1"/>
        </w:numPr>
        <w:jc w:val="both"/>
      </w:pPr>
      <w:r>
        <w:t xml:space="preserve">A parent or grandparent is buried in the churchyard.  (Note: At St Mary’s Church, the Carterton Town Cemetery is behind the gate and fence at the back of the church, so </w:t>
      </w:r>
      <w:r w:rsidR="009638B3">
        <w:t xml:space="preserve">any burial here </w:t>
      </w:r>
      <w:r>
        <w:t>does not qualify.</w:t>
      </w:r>
      <w:r w:rsidR="009638B3">
        <w:t>)</w:t>
      </w:r>
    </w:p>
    <w:p w14:paraId="5212F016" w14:textId="47F042B0" w:rsidR="00ED6F69" w:rsidRDefault="00ED6F69" w:rsidP="009647EA">
      <w:pPr>
        <w:pStyle w:val="ListParagraph"/>
        <w:numPr>
          <w:ilvl w:val="0"/>
          <w:numId w:val="1"/>
        </w:numPr>
        <w:jc w:val="both"/>
      </w:pPr>
      <w:r>
        <w:t>The applicant has habitually attended worship for at least six months in the parish church.  Habitual means “out of habit” and is taken to mean more than once a month</w:t>
      </w:r>
      <w:r w:rsidR="0038463D">
        <w:t xml:space="preserve"> and excludes just attending the principal times such as Christmas or Easter.</w:t>
      </w:r>
    </w:p>
    <w:p w14:paraId="510F8421" w14:textId="77777777" w:rsidR="00ED6F69" w:rsidRDefault="00ED6F69" w:rsidP="009647EA">
      <w:pPr>
        <w:jc w:val="both"/>
      </w:pPr>
    </w:p>
    <w:p w14:paraId="2A56AB5C" w14:textId="2D67F206" w:rsidR="005A0FE6" w:rsidRDefault="00ED6F69" w:rsidP="009647EA">
      <w:pPr>
        <w:jc w:val="both"/>
      </w:pPr>
      <w:r>
        <w:t xml:space="preserve">Couples may be required to show evidence of any of the above qualifying connections.  Further information can be found from the </w:t>
      </w:r>
      <w:r w:rsidRPr="0038463D">
        <w:rPr>
          <w:i/>
          <w:iCs/>
        </w:rPr>
        <w:t>Church of England Marriage Measure 2008, Guidance from the House of Bishops Document</w:t>
      </w:r>
      <w:r>
        <w:t xml:space="preserve"> </w:t>
      </w:r>
      <w:r w:rsidR="004D73BD">
        <w:t>which can be found of the Church of England website</w:t>
      </w:r>
      <w:r>
        <w:t>.</w:t>
      </w:r>
    </w:p>
    <w:p w14:paraId="1DE4E295" w14:textId="5D8338B6" w:rsidR="004D73BD" w:rsidRDefault="004D73BD">
      <w:pPr>
        <w:rPr>
          <w:sz w:val="28"/>
          <w:szCs w:val="28"/>
        </w:rPr>
      </w:pPr>
      <w:r>
        <w:rPr>
          <w:sz w:val="28"/>
          <w:szCs w:val="28"/>
        </w:rPr>
        <w:br w:type="page"/>
      </w:r>
    </w:p>
    <w:p w14:paraId="0E238153" w14:textId="77777777" w:rsidR="00892A24" w:rsidRDefault="00892A24" w:rsidP="009647EA">
      <w:pPr>
        <w:jc w:val="both"/>
        <w:rPr>
          <w:sz w:val="28"/>
          <w:szCs w:val="28"/>
        </w:rPr>
      </w:pPr>
    </w:p>
    <w:p w14:paraId="4339F345" w14:textId="3C68DCA1" w:rsidR="0056493F" w:rsidRPr="0038463D" w:rsidRDefault="00EF4009" w:rsidP="009647EA">
      <w:pPr>
        <w:jc w:val="both"/>
        <w:rPr>
          <w:sz w:val="28"/>
          <w:szCs w:val="28"/>
        </w:rPr>
      </w:pPr>
      <w:r w:rsidRPr="0038463D">
        <w:rPr>
          <w:sz w:val="28"/>
          <w:szCs w:val="28"/>
        </w:rPr>
        <w:t>FEES</w:t>
      </w:r>
    </w:p>
    <w:p w14:paraId="7209B1AC" w14:textId="77777777" w:rsidR="0038463D" w:rsidRDefault="0038463D" w:rsidP="009647EA">
      <w:pPr>
        <w:jc w:val="both"/>
      </w:pPr>
    </w:p>
    <w:p w14:paraId="3889033A" w14:textId="35C50B24" w:rsidR="00D53AD1" w:rsidRDefault="00D53AD1" w:rsidP="009647EA">
      <w:pPr>
        <w:jc w:val="both"/>
      </w:pPr>
      <w:r>
        <w:t xml:space="preserve">The national church sets the fees for marriages within the Church of England.  They increase slightly each year, and you will be informed of </w:t>
      </w:r>
      <w:r w:rsidR="004D73BD">
        <w:t>any</w:t>
      </w:r>
      <w:r>
        <w:t xml:space="preserve"> increase that is </w:t>
      </w:r>
      <w:proofErr w:type="gramStart"/>
      <w:r>
        <w:t>payable</w:t>
      </w:r>
      <w:r w:rsidR="0038463D">
        <w:t>;</w:t>
      </w:r>
      <w:proofErr w:type="gramEnd"/>
      <w:r>
        <w:t xml:space="preserve"> </w:t>
      </w:r>
      <w:r w:rsidR="004D73BD">
        <w:t xml:space="preserve">if </w:t>
      </w:r>
      <w:r>
        <w:t xml:space="preserve">for </w:t>
      </w:r>
      <w:r w:rsidR="00217137">
        <w:t>instance</w:t>
      </w:r>
      <w:r>
        <w:t xml:space="preserve"> you may be intending to get married in </w:t>
      </w:r>
      <w:r w:rsidR="00892A24">
        <w:t>a couple of</w:t>
      </w:r>
      <w:r>
        <w:t xml:space="preserve"> </w:t>
      </w:r>
      <w:r w:rsidR="0038463D">
        <w:t>years’ time</w:t>
      </w:r>
      <w:r>
        <w:t>.</w:t>
      </w:r>
      <w:r w:rsidR="002C7FAD">
        <w:t xml:space="preserve">  The local churches only receive a portion of the overall fees.  The priest who is marrying you does not receive any of the fees (it is </w:t>
      </w:r>
      <w:r w:rsidR="004D73BD">
        <w:t>part of the job</w:t>
      </w:r>
      <w:r w:rsidR="002C7FAD">
        <w:t>!).</w:t>
      </w:r>
    </w:p>
    <w:p w14:paraId="05836B71" w14:textId="77777777" w:rsidR="00D53AD1" w:rsidRDefault="00D53AD1" w:rsidP="009647EA">
      <w:pPr>
        <w:jc w:val="both"/>
      </w:pPr>
    </w:p>
    <w:p w14:paraId="1907393D" w14:textId="77F80D73" w:rsidR="00D53AD1" w:rsidRDefault="00D53AD1" w:rsidP="009647EA">
      <w:pPr>
        <w:jc w:val="both"/>
      </w:pPr>
      <w:r>
        <w:t>Here are the fees for 2025</w:t>
      </w:r>
      <w:r w:rsidR="009647EA">
        <w:t>:</w:t>
      </w:r>
    </w:p>
    <w:p w14:paraId="5A7B2462" w14:textId="77777777" w:rsidR="00326A4C" w:rsidRDefault="00326A4C" w:rsidP="009647EA">
      <w:pPr>
        <w:jc w:val="both"/>
      </w:pPr>
    </w:p>
    <w:tbl>
      <w:tblPr>
        <w:tblStyle w:val="TableGrid"/>
        <w:tblW w:w="0" w:type="auto"/>
        <w:tblLook w:val="04A0" w:firstRow="1" w:lastRow="0" w:firstColumn="1" w:lastColumn="0" w:noHBand="0" w:noVBand="1"/>
      </w:tblPr>
      <w:tblGrid>
        <w:gridCol w:w="2254"/>
        <w:gridCol w:w="2254"/>
        <w:gridCol w:w="2254"/>
        <w:gridCol w:w="2254"/>
      </w:tblGrid>
      <w:tr w:rsidR="00326A4C" w14:paraId="75952084" w14:textId="77777777">
        <w:tc>
          <w:tcPr>
            <w:tcW w:w="2254" w:type="dxa"/>
          </w:tcPr>
          <w:p w14:paraId="4ABD0C44" w14:textId="04B8C313" w:rsidR="00326A4C" w:rsidRPr="00217137" w:rsidRDefault="00326A4C" w:rsidP="009647EA">
            <w:pPr>
              <w:jc w:val="both"/>
              <w:rPr>
                <w:i/>
                <w:iCs/>
              </w:rPr>
            </w:pPr>
            <w:r w:rsidRPr="00217137">
              <w:rPr>
                <w:i/>
                <w:iCs/>
              </w:rPr>
              <w:t>Fee</w:t>
            </w:r>
          </w:p>
        </w:tc>
        <w:tc>
          <w:tcPr>
            <w:tcW w:w="2254" w:type="dxa"/>
          </w:tcPr>
          <w:p w14:paraId="6930EE63" w14:textId="77777777" w:rsidR="00326A4C" w:rsidRPr="00217137" w:rsidRDefault="00326A4C" w:rsidP="001F7324">
            <w:pPr>
              <w:jc w:val="center"/>
              <w:rPr>
                <w:i/>
                <w:iCs/>
              </w:rPr>
            </w:pPr>
            <w:r w:rsidRPr="00217137">
              <w:rPr>
                <w:i/>
                <w:iCs/>
              </w:rPr>
              <w:t>St Britius</w:t>
            </w:r>
          </w:p>
          <w:p w14:paraId="518C76E0" w14:textId="11F29C02" w:rsidR="00326A4C" w:rsidRPr="00217137" w:rsidRDefault="00326A4C" w:rsidP="001F7324">
            <w:pPr>
              <w:jc w:val="center"/>
              <w:rPr>
                <w:i/>
                <w:iCs/>
              </w:rPr>
            </w:pPr>
            <w:r w:rsidRPr="00217137">
              <w:rPr>
                <w:i/>
                <w:iCs/>
              </w:rPr>
              <w:t>Brize Norton</w:t>
            </w:r>
          </w:p>
        </w:tc>
        <w:tc>
          <w:tcPr>
            <w:tcW w:w="2254" w:type="dxa"/>
          </w:tcPr>
          <w:p w14:paraId="751FDC70" w14:textId="77777777" w:rsidR="00326A4C" w:rsidRPr="00217137" w:rsidRDefault="00326A4C" w:rsidP="001F7324">
            <w:pPr>
              <w:jc w:val="center"/>
              <w:rPr>
                <w:i/>
                <w:iCs/>
              </w:rPr>
            </w:pPr>
            <w:r w:rsidRPr="00217137">
              <w:rPr>
                <w:i/>
                <w:iCs/>
              </w:rPr>
              <w:t>St John’s</w:t>
            </w:r>
          </w:p>
          <w:p w14:paraId="14B957FA" w14:textId="355ECD0B" w:rsidR="00326A4C" w:rsidRPr="00217137" w:rsidRDefault="00326A4C" w:rsidP="001F7324">
            <w:pPr>
              <w:jc w:val="center"/>
              <w:rPr>
                <w:i/>
                <w:iCs/>
              </w:rPr>
            </w:pPr>
            <w:r w:rsidRPr="00217137">
              <w:rPr>
                <w:i/>
                <w:iCs/>
              </w:rPr>
              <w:t>Carterton</w:t>
            </w:r>
          </w:p>
        </w:tc>
        <w:tc>
          <w:tcPr>
            <w:tcW w:w="2254" w:type="dxa"/>
          </w:tcPr>
          <w:p w14:paraId="4E2A7D5A" w14:textId="77777777" w:rsidR="00326A4C" w:rsidRPr="00217137" w:rsidRDefault="00326A4C" w:rsidP="001F7324">
            <w:pPr>
              <w:jc w:val="center"/>
              <w:rPr>
                <w:i/>
                <w:iCs/>
              </w:rPr>
            </w:pPr>
            <w:r w:rsidRPr="00217137">
              <w:rPr>
                <w:i/>
                <w:iCs/>
              </w:rPr>
              <w:t>St Mary’s</w:t>
            </w:r>
          </w:p>
          <w:p w14:paraId="2570DB2D" w14:textId="75C02828" w:rsidR="00326A4C" w:rsidRPr="00217137" w:rsidRDefault="00326A4C" w:rsidP="001F7324">
            <w:pPr>
              <w:jc w:val="center"/>
              <w:rPr>
                <w:i/>
                <w:iCs/>
              </w:rPr>
            </w:pPr>
            <w:r w:rsidRPr="00217137">
              <w:rPr>
                <w:i/>
                <w:iCs/>
              </w:rPr>
              <w:t>Black Bourton</w:t>
            </w:r>
          </w:p>
        </w:tc>
      </w:tr>
      <w:tr w:rsidR="00000004" w14:paraId="3E2FE33B" w14:textId="77777777">
        <w:tc>
          <w:tcPr>
            <w:tcW w:w="2254" w:type="dxa"/>
          </w:tcPr>
          <w:p w14:paraId="08CE358F" w14:textId="5E96AFBC" w:rsidR="00000004" w:rsidRDefault="00217137" w:rsidP="001F7324">
            <w:pPr>
              <w:spacing w:before="120" w:after="120"/>
            </w:pPr>
            <w:r>
              <w:t>Non-refundable</w:t>
            </w:r>
            <w:r w:rsidR="00000004">
              <w:t xml:space="preserve"> deposit</w:t>
            </w:r>
          </w:p>
        </w:tc>
        <w:tc>
          <w:tcPr>
            <w:tcW w:w="2254" w:type="dxa"/>
          </w:tcPr>
          <w:p w14:paraId="69E97574" w14:textId="68E374B5" w:rsidR="00000004" w:rsidRDefault="00000004" w:rsidP="001F7324">
            <w:pPr>
              <w:spacing w:before="120" w:after="120"/>
              <w:jc w:val="center"/>
            </w:pPr>
            <w:r>
              <w:t>100</w:t>
            </w:r>
          </w:p>
        </w:tc>
        <w:tc>
          <w:tcPr>
            <w:tcW w:w="2254" w:type="dxa"/>
          </w:tcPr>
          <w:p w14:paraId="3C4BE06C" w14:textId="49BCAFA4" w:rsidR="00000004" w:rsidRDefault="00000004" w:rsidP="001F7324">
            <w:pPr>
              <w:spacing w:before="120" w:after="120"/>
              <w:jc w:val="center"/>
            </w:pPr>
            <w:r>
              <w:t>100</w:t>
            </w:r>
          </w:p>
        </w:tc>
        <w:tc>
          <w:tcPr>
            <w:tcW w:w="2254" w:type="dxa"/>
          </w:tcPr>
          <w:p w14:paraId="45ED5DAF" w14:textId="7E2C0AE0" w:rsidR="00000004" w:rsidRDefault="00000004" w:rsidP="001F7324">
            <w:pPr>
              <w:spacing w:before="120" w:after="120"/>
              <w:jc w:val="center"/>
            </w:pPr>
            <w:r>
              <w:t>100</w:t>
            </w:r>
          </w:p>
        </w:tc>
      </w:tr>
      <w:tr w:rsidR="00326A4C" w14:paraId="59DDF3DC" w14:textId="77777777">
        <w:tc>
          <w:tcPr>
            <w:tcW w:w="2254" w:type="dxa"/>
          </w:tcPr>
          <w:p w14:paraId="750D599E" w14:textId="1EA1CEBC" w:rsidR="00326A4C" w:rsidRDefault="00326A4C" w:rsidP="001F7324">
            <w:pPr>
              <w:spacing w:before="120" w:after="120"/>
            </w:pPr>
            <w:r>
              <w:t xml:space="preserve">Fee to Oxford Diocese and the </w:t>
            </w:r>
            <w:r w:rsidR="005817CE">
              <w:t xml:space="preserve">local </w:t>
            </w:r>
            <w:r>
              <w:t>church</w:t>
            </w:r>
          </w:p>
        </w:tc>
        <w:tc>
          <w:tcPr>
            <w:tcW w:w="2254" w:type="dxa"/>
          </w:tcPr>
          <w:p w14:paraId="1C33F15F" w14:textId="2A79B805" w:rsidR="00326A4C" w:rsidRDefault="00326A4C" w:rsidP="001F7324">
            <w:pPr>
              <w:spacing w:before="120" w:after="120"/>
              <w:jc w:val="center"/>
            </w:pPr>
            <w:r>
              <w:t>544</w:t>
            </w:r>
          </w:p>
        </w:tc>
        <w:tc>
          <w:tcPr>
            <w:tcW w:w="2254" w:type="dxa"/>
          </w:tcPr>
          <w:p w14:paraId="0FBF7D71" w14:textId="54150889" w:rsidR="00326A4C" w:rsidRDefault="00326A4C" w:rsidP="001F7324">
            <w:pPr>
              <w:spacing w:before="120" w:after="120"/>
              <w:jc w:val="center"/>
            </w:pPr>
            <w:r>
              <w:t>544</w:t>
            </w:r>
          </w:p>
        </w:tc>
        <w:tc>
          <w:tcPr>
            <w:tcW w:w="2254" w:type="dxa"/>
          </w:tcPr>
          <w:p w14:paraId="403C06CE" w14:textId="1CDBA4ED" w:rsidR="00326A4C" w:rsidRDefault="00326A4C" w:rsidP="001F7324">
            <w:pPr>
              <w:spacing w:before="120" w:after="120"/>
              <w:jc w:val="center"/>
            </w:pPr>
            <w:r>
              <w:t>544</w:t>
            </w:r>
          </w:p>
        </w:tc>
      </w:tr>
      <w:tr w:rsidR="00326A4C" w14:paraId="02158EC7" w14:textId="77777777">
        <w:tc>
          <w:tcPr>
            <w:tcW w:w="2254" w:type="dxa"/>
          </w:tcPr>
          <w:p w14:paraId="32E135C2" w14:textId="6464F99E" w:rsidR="00326A4C" w:rsidRDefault="00326A4C" w:rsidP="001F7324">
            <w:pPr>
              <w:spacing w:before="120" w:after="120"/>
            </w:pPr>
            <w:r>
              <w:t>Reading of banns of marriage</w:t>
            </w:r>
          </w:p>
        </w:tc>
        <w:tc>
          <w:tcPr>
            <w:tcW w:w="2254" w:type="dxa"/>
          </w:tcPr>
          <w:p w14:paraId="04D83077" w14:textId="0C6FC015" w:rsidR="00326A4C" w:rsidRDefault="00326A4C" w:rsidP="001F7324">
            <w:pPr>
              <w:spacing w:before="120" w:after="120"/>
              <w:jc w:val="center"/>
            </w:pPr>
            <w:r>
              <w:t>37</w:t>
            </w:r>
          </w:p>
        </w:tc>
        <w:tc>
          <w:tcPr>
            <w:tcW w:w="2254" w:type="dxa"/>
          </w:tcPr>
          <w:p w14:paraId="74C808AA" w14:textId="2ABEFE57" w:rsidR="00326A4C" w:rsidRDefault="00326A4C" w:rsidP="001F7324">
            <w:pPr>
              <w:spacing w:before="120" w:after="120"/>
              <w:jc w:val="center"/>
            </w:pPr>
            <w:r>
              <w:t>37</w:t>
            </w:r>
          </w:p>
        </w:tc>
        <w:tc>
          <w:tcPr>
            <w:tcW w:w="2254" w:type="dxa"/>
          </w:tcPr>
          <w:p w14:paraId="39014DE1" w14:textId="3F627C0F" w:rsidR="00326A4C" w:rsidRDefault="00326A4C" w:rsidP="001F7324">
            <w:pPr>
              <w:spacing w:before="120" w:after="120"/>
              <w:jc w:val="center"/>
            </w:pPr>
            <w:r>
              <w:t>37</w:t>
            </w:r>
          </w:p>
        </w:tc>
      </w:tr>
      <w:tr w:rsidR="00326A4C" w14:paraId="76798F36" w14:textId="77777777">
        <w:tc>
          <w:tcPr>
            <w:tcW w:w="2254" w:type="dxa"/>
          </w:tcPr>
          <w:p w14:paraId="10131A33" w14:textId="164AF0DF" w:rsidR="00326A4C" w:rsidRDefault="00326A4C" w:rsidP="001F7324">
            <w:pPr>
              <w:spacing w:before="120" w:after="120"/>
            </w:pPr>
            <w:r>
              <w:t>If a certificate of banns is required</w:t>
            </w:r>
          </w:p>
        </w:tc>
        <w:tc>
          <w:tcPr>
            <w:tcW w:w="2254" w:type="dxa"/>
          </w:tcPr>
          <w:p w14:paraId="47E0C8F5" w14:textId="3F84BA4B" w:rsidR="00326A4C" w:rsidRDefault="00326A4C" w:rsidP="001F7324">
            <w:pPr>
              <w:spacing w:before="120" w:after="120"/>
              <w:jc w:val="center"/>
            </w:pPr>
            <w:r>
              <w:t>1</w:t>
            </w:r>
            <w:r w:rsidR="00892A24">
              <w:t>9</w:t>
            </w:r>
          </w:p>
        </w:tc>
        <w:tc>
          <w:tcPr>
            <w:tcW w:w="2254" w:type="dxa"/>
          </w:tcPr>
          <w:p w14:paraId="158A32DA" w14:textId="29F8F4B3" w:rsidR="00326A4C" w:rsidRDefault="00326A4C" w:rsidP="001F7324">
            <w:pPr>
              <w:spacing w:before="120" w:after="120"/>
              <w:jc w:val="center"/>
            </w:pPr>
            <w:r>
              <w:t>1</w:t>
            </w:r>
            <w:r w:rsidR="00892A24">
              <w:t>9</w:t>
            </w:r>
          </w:p>
        </w:tc>
        <w:tc>
          <w:tcPr>
            <w:tcW w:w="2254" w:type="dxa"/>
          </w:tcPr>
          <w:p w14:paraId="71CD927C" w14:textId="25348EEE" w:rsidR="00326A4C" w:rsidRDefault="00326A4C" w:rsidP="001F7324">
            <w:pPr>
              <w:spacing w:before="120" w:after="120"/>
              <w:jc w:val="center"/>
            </w:pPr>
            <w:r>
              <w:t>1</w:t>
            </w:r>
            <w:r w:rsidR="00892A24">
              <w:t>9</w:t>
            </w:r>
          </w:p>
        </w:tc>
      </w:tr>
      <w:tr w:rsidR="00326A4C" w14:paraId="5ED89CD9" w14:textId="77777777">
        <w:tc>
          <w:tcPr>
            <w:tcW w:w="2254" w:type="dxa"/>
          </w:tcPr>
          <w:p w14:paraId="307807AC" w14:textId="69AF41B6" w:rsidR="00326A4C" w:rsidRDefault="00326A4C" w:rsidP="001F7324">
            <w:pPr>
              <w:spacing w:before="120" w:after="120"/>
            </w:pPr>
            <w:r>
              <w:t>Organist</w:t>
            </w:r>
          </w:p>
        </w:tc>
        <w:tc>
          <w:tcPr>
            <w:tcW w:w="2254" w:type="dxa"/>
          </w:tcPr>
          <w:p w14:paraId="07CB3179" w14:textId="68464D9D" w:rsidR="00326A4C" w:rsidRDefault="00326A4C" w:rsidP="001F7324">
            <w:pPr>
              <w:spacing w:before="120" w:after="120"/>
              <w:jc w:val="center"/>
            </w:pPr>
            <w:r>
              <w:t>100</w:t>
            </w:r>
          </w:p>
        </w:tc>
        <w:tc>
          <w:tcPr>
            <w:tcW w:w="2254" w:type="dxa"/>
          </w:tcPr>
          <w:p w14:paraId="19359639" w14:textId="535FD1A7" w:rsidR="00326A4C" w:rsidRDefault="00326A4C" w:rsidP="001F7324">
            <w:pPr>
              <w:spacing w:before="120" w:after="120"/>
              <w:jc w:val="center"/>
            </w:pPr>
            <w:r>
              <w:t>100</w:t>
            </w:r>
          </w:p>
        </w:tc>
        <w:tc>
          <w:tcPr>
            <w:tcW w:w="2254" w:type="dxa"/>
          </w:tcPr>
          <w:p w14:paraId="37D0C314" w14:textId="6F318F4E" w:rsidR="00326A4C" w:rsidRDefault="00326A4C" w:rsidP="001F7324">
            <w:pPr>
              <w:spacing w:before="120" w:after="120"/>
              <w:jc w:val="center"/>
            </w:pPr>
            <w:r>
              <w:t>100</w:t>
            </w:r>
          </w:p>
        </w:tc>
      </w:tr>
      <w:tr w:rsidR="00326A4C" w14:paraId="2BFE86EB" w14:textId="77777777">
        <w:tc>
          <w:tcPr>
            <w:tcW w:w="2254" w:type="dxa"/>
          </w:tcPr>
          <w:p w14:paraId="37060EB8" w14:textId="21A97495" w:rsidR="00326A4C" w:rsidRDefault="00326A4C" w:rsidP="001F7324">
            <w:pPr>
              <w:spacing w:before="120" w:after="120"/>
            </w:pPr>
            <w:r>
              <w:t>Verger</w:t>
            </w:r>
          </w:p>
        </w:tc>
        <w:tc>
          <w:tcPr>
            <w:tcW w:w="2254" w:type="dxa"/>
          </w:tcPr>
          <w:p w14:paraId="7E6F732B" w14:textId="43280E95" w:rsidR="00326A4C" w:rsidRDefault="00D67EA1" w:rsidP="001F7324">
            <w:pPr>
              <w:spacing w:before="120" w:after="120"/>
              <w:jc w:val="center"/>
            </w:pPr>
            <w:r>
              <w:t>80</w:t>
            </w:r>
          </w:p>
        </w:tc>
        <w:tc>
          <w:tcPr>
            <w:tcW w:w="2254" w:type="dxa"/>
          </w:tcPr>
          <w:p w14:paraId="14A24005" w14:textId="6A8D5C54" w:rsidR="00326A4C" w:rsidRDefault="00D67EA1" w:rsidP="001F7324">
            <w:pPr>
              <w:spacing w:before="120" w:after="120"/>
              <w:jc w:val="center"/>
            </w:pPr>
            <w:r>
              <w:t>80</w:t>
            </w:r>
          </w:p>
        </w:tc>
        <w:tc>
          <w:tcPr>
            <w:tcW w:w="2254" w:type="dxa"/>
          </w:tcPr>
          <w:p w14:paraId="2F7EBBFC" w14:textId="0DB6AB9B" w:rsidR="00D67EA1" w:rsidRDefault="00D67EA1" w:rsidP="001F7324">
            <w:pPr>
              <w:spacing w:before="120" w:after="120"/>
              <w:jc w:val="center"/>
            </w:pPr>
            <w:r>
              <w:t>55</w:t>
            </w:r>
          </w:p>
        </w:tc>
      </w:tr>
      <w:tr w:rsidR="00000004" w14:paraId="12A1DD63" w14:textId="77777777">
        <w:tc>
          <w:tcPr>
            <w:tcW w:w="2254" w:type="dxa"/>
          </w:tcPr>
          <w:p w14:paraId="23F24988" w14:textId="253E09CC" w:rsidR="00000004" w:rsidRDefault="00000004" w:rsidP="001F7324">
            <w:pPr>
              <w:spacing w:before="120" w:after="120"/>
            </w:pPr>
            <w:r>
              <w:t>Audio visual provision</w:t>
            </w:r>
            <w:r w:rsidR="00D92A24">
              <w:t xml:space="preserve"> with streaming</w:t>
            </w:r>
          </w:p>
        </w:tc>
        <w:tc>
          <w:tcPr>
            <w:tcW w:w="2254" w:type="dxa"/>
          </w:tcPr>
          <w:p w14:paraId="20FBB78E" w14:textId="24B2EF3D" w:rsidR="00000004" w:rsidRDefault="00000004" w:rsidP="001F7324">
            <w:pPr>
              <w:spacing w:before="120" w:after="120"/>
              <w:jc w:val="center"/>
            </w:pPr>
            <w:r>
              <w:t>--</w:t>
            </w:r>
          </w:p>
        </w:tc>
        <w:tc>
          <w:tcPr>
            <w:tcW w:w="2254" w:type="dxa"/>
          </w:tcPr>
          <w:p w14:paraId="73BD918F" w14:textId="36246FFA" w:rsidR="00000004" w:rsidRDefault="00D92A24" w:rsidP="001F7324">
            <w:pPr>
              <w:spacing w:before="120" w:after="120"/>
              <w:jc w:val="center"/>
            </w:pPr>
            <w:r>
              <w:t>100</w:t>
            </w:r>
          </w:p>
        </w:tc>
        <w:tc>
          <w:tcPr>
            <w:tcW w:w="2254" w:type="dxa"/>
          </w:tcPr>
          <w:p w14:paraId="4A860605" w14:textId="6BE38167" w:rsidR="00000004" w:rsidRDefault="00000004" w:rsidP="001F7324">
            <w:pPr>
              <w:spacing w:before="120" w:after="120"/>
              <w:jc w:val="center"/>
            </w:pPr>
            <w:r>
              <w:t>--</w:t>
            </w:r>
          </w:p>
        </w:tc>
      </w:tr>
      <w:tr w:rsidR="00326A4C" w14:paraId="5EBF7D2F" w14:textId="77777777">
        <w:tc>
          <w:tcPr>
            <w:tcW w:w="2254" w:type="dxa"/>
          </w:tcPr>
          <w:p w14:paraId="5D613EE8" w14:textId="069CE489" w:rsidR="00326A4C" w:rsidRDefault="00326A4C" w:rsidP="001F7324">
            <w:pPr>
              <w:spacing w:before="120" w:after="120"/>
            </w:pPr>
            <w:r>
              <w:t>Heating</w:t>
            </w:r>
            <w:r w:rsidR="00217137">
              <w:br/>
            </w:r>
            <w:r>
              <w:t>(in winter months)</w:t>
            </w:r>
          </w:p>
        </w:tc>
        <w:tc>
          <w:tcPr>
            <w:tcW w:w="2254" w:type="dxa"/>
          </w:tcPr>
          <w:p w14:paraId="76B74396" w14:textId="0D23747E" w:rsidR="00326A4C" w:rsidRDefault="00326A4C" w:rsidP="001F7324">
            <w:pPr>
              <w:spacing w:before="120" w:after="120"/>
              <w:jc w:val="center"/>
            </w:pPr>
            <w:r>
              <w:t>60</w:t>
            </w:r>
          </w:p>
        </w:tc>
        <w:tc>
          <w:tcPr>
            <w:tcW w:w="2254" w:type="dxa"/>
          </w:tcPr>
          <w:p w14:paraId="6FA8D49D" w14:textId="6BE84A10" w:rsidR="00326A4C" w:rsidRDefault="00326A4C" w:rsidP="001F7324">
            <w:pPr>
              <w:spacing w:before="120" w:after="120"/>
              <w:jc w:val="center"/>
            </w:pPr>
            <w:r>
              <w:t>20</w:t>
            </w:r>
          </w:p>
        </w:tc>
        <w:tc>
          <w:tcPr>
            <w:tcW w:w="2254" w:type="dxa"/>
          </w:tcPr>
          <w:p w14:paraId="3AF18671" w14:textId="266BD799" w:rsidR="00326A4C" w:rsidRDefault="00326A4C" w:rsidP="001F7324">
            <w:pPr>
              <w:spacing w:before="120" w:after="120"/>
              <w:jc w:val="center"/>
            </w:pPr>
            <w:r>
              <w:t>60</w:t>
            </w:r>
          </w:p>
        </w:tc>
      </w:tr>
      <w:tr w:rsidR="00326A4C" w14:paraId="2AA1AB94" w14:textId="77777777">
        <w:tc>
          <w:tcPr>
            <w:tcW w:w="2254" w:type="dxa"/>
          </w:tcPr>
          <w:p w14:paraId="7BD9CE1B" w14:textId="5EA4A9E3" w:rsidR="00326A4C" w:rsidRDefault="00326A4C" w:rsidP="001F7324">
            <w:pPr>
              <w:spacing w:before="120" w:after="120"/>
            </w:pPr>
            <w:r>
              <w:t>Bells</w:t>
            </w:r>
          </w:p>
        </w:tc>
        <w:tc>
          <w:tcPr>
            <w:tcW w:w="2254" w:type="dxa"/>
          </w:tcPr>
          <w:p w14:paraId="6DC4CE27" w14:textId="6A54A332" w:rsidR="00326A4C" w:rsidRDefault="00326A4C" w:rsidP="001F7324">
            <w:pPr>
              <w:spacing w:before="120" w:after="120"/>
              <w:jc w:val="center"/>
            </w:pPr>
            <w:r>
              <w:t>1</w:t>
            </w:r>
            <w:r w:rsidR="00D67EA1">
              <w:t>0</w:t>
            </w:r>
          </w:p>
        </w:tc>
        <w:tc>
          <w:tcPr>
            <w:tcW w:w="2254" w:type="dxa"/>
          </w:tcPr>
          <w:p w14:paraId="3225A12F" w14:textId="6EE1E8DF" w:rsidR="00326A4C" w:rsidRDefault="00326A4C" w:rsidP="001F7324">
            <w:pPr>
              <w:spacing w:before="120" w:after="120"/>
              <w:jc w:val="center"/>
            </w:pPr>
            <w:r>
              <w:t>--</w:t>
            </w:r>
          </w:p>
        </w:tc>
        <w:tc>
          <w:tcPr>
            <w:tcW w:w="2254" w:type="dxa"/>
          </w:tcPr>
          <w:p w14:paraId="68A55B05" w14:textId="69DEBA78" w:rsidR="00326A4C" w:rsidRDefault="00D67EA1" w:rsidP="001F7324">
            <w:pPr>
              <w:spacing w:before="120" w:after="120"/>
              <w:jc w:val="center"/>
            </w:pPr>
            <w:r>
              <w:t>150</w:t>
            </w:r>
          </w:p>
        </w:tc>
      </w:tr>
      <w:tr w:rsidR="00D67EA1" w14:paraId="2C93D2FB" w14:textId="77777777">
        <w:tc>
          <w:tcPr>
            <w:tcW w:w="2254" w:type="dxa"/>
          </w:tcPr>
          <w:p w14:paraId="4916DD7E" w14:textId="1053108F" w:rsidR="00D67EA1" w:rsidRDefault="00D67EA1" w:rsidP="001F7324">
            <w:pPr>
              <w:spacing w:before="120" w:after="120"/>
            </w:pPr>
            <w:r>
              <w:t>Church heritage fund</w:t>
            </w:r>
          </w:p>
        </w:tc>
        <w:tc>
          <w:tcPr>
            <w:tcW w:w="2254" w:type="dxa"/>
          </w:tcPr>
          <w:p w14:paraId="0D3C07B0" w14:textId="5FB864C7" w:rsidR="00D67EA1" w:rsidRDefault="00D67EA1" w:rsidP="001F7324">
            <w:pPr>
              <w:spacing w:before="120" w:after="120"/>
              <w:jc w:val="center"/>
            </w:pPr>
            <w:r>
              <w:t>150</w:t>
            </w:r>
          </w:p>
        </w:tc>
        <w:tc>
          <w:tcPr>
            <w:tcW w:w="2254" w:type="dxa"/>
          </w:tcPr>
          <w:p w14:paraId="52FFA767" w14:textId="4413D7A8" w:rsidR="00D67EA1" w:rsidRDefault="00D67EA1" w:rsidP="001F7324">
            <w:pPr>
              <w:spacing w:before="120" w:after="120"/>
              <w:jc w:val="center"/>
            </w:pPr>
            <w:r>
              <w:t>--</w:t>
            </w:r>
          </w:p>
        </w:tc>
        <w:tc>
          <w:tcPr>
            <w:tcW w:w="2254" w:type="dxa"/>
          </w:tcPr>
          <w:p w14:paraId="34C60AA9" w14:textId="28D84C9F" w:rsidR="00D67EA1" w:rsidRDefault="00D67EA1" w:rsidP="001F7324">
            <w:pPr>
              <w:spacing w:before="120" w:after="120"/>
              <w:jc w:val="center"/>
            </w:pPr>
            <w:r>
              <w:t>150</w:t>
            </w:r>
          </w:p>
        </w:tc>
      </w:tr>
    </w:tbl>
    <w:p w14:paraId="5CA6337A" w14:textId="77777777" w:rsidR="00326A4C" w:rsidRDefault="00326A4C" w:rsidP="009647EA">
      <w:pPr>
        <w:jc w:val="both"/>
      </w:pPr>
    </w:p>
    <w:p w14:paraId="3354942A" w14:textId="35B61530" w:rsidR="00D53AD1" w:rsidRPr="00000004" w:rsidRDefault="00000004" w:rsidP="009647EA">
      <w:pPr>
        <w:jc w:val="both"/>
        <w:rPr>
          <w:u w:val="single"/>
        </w:rPr>
      </w:pPr>
      <w:r w:rsidRPr="00000004">
        <w:rPr>
          <w:u w:val="single"/>
        </w:rPr>
        <w:t>Notes:</w:t>
      </w:r>
    </w:p>
    <w:p w14:paraId="0B389D0B" w14:textId="520BEEDE" w:rsidR="00D53AD1" w:rsidRDefault="00D53AD1" w:rsidP="009647EA">
      <w:pPr>
        <w:jc w:val="both"/>
      </w:pPr>
    </w:p>
    <w:p w14:paraId="5C6565C7" w14:textId="422A061C" w:rsidR="00000004" w:rsidRDefault="00000004" w:rsidP="009647EA">
      <w:pPr>
        <w:jc w:val="both"/>
      </w:pPr>
      <w:r>
        <w:t xml:space="preserve">The non-refundable deposit fixes the date in the church diary.  It is payable </w:t>
      </w:r>
      <w:r w:rsidR="00D003BC">
        <w:t xml:space="preserve">to the local parish church </w:t>
      </w:r>
      <w:r>
        <w:t>once the couple have agreed the date with the Rector.  It is deducted from the remainder of the fees.</w:t>
      </w:r>
      <w:r w:rsidR="00217137">
        <w:t xml:space="preserve">  The date cannot be guaranteed until the deposit has been paid.</w:t>
      </w:r>
    </w:p>
    <w:p w14:paraId="273CA469" w14:textId="77777777" w:rsidR="00217137" w:rsidRDefault="00217137" w:rsidP="009647EA">
      <w:pPr>
        <w:jc w:val="both"/>
      </w:pPr>
    </w:p>
    <w:p w14:paraId="6A9EA054" w14:textId="77777777" w:rsidR="00D003BC" w:rsidRDefault="00217137" w:rsidP="00D92A24">
      <w:pPr>
        <w:jc w:val="both"/>
      </w:pPr>
      <w:r>
        <w:lastRenderedPageBreak/>
        <w:t>The fees to the diocese and the church, alongside the banns fees are mandatory, as are those for the verger.  If additional things are not required, do not add them to the cost.</w:t>
      </w:r>
      <w:r w:rsidR="005817CE">
        <w:t xml:space="preserve">  Things may be added later, but not at the last moment!</w:t>
      </w:r>
    </w:p>
    <w:p w14:paraId="4D48BB5A" w14:textId="25C59ED8" w:rsidR="00D92A24" w:rsidRDefault="00D92A24" w:rsidP="00D92A24">
      <w:pPr>
        <w:jc w:val="both"/>
      </w:pPr>
    </w:p>
    <w:p w14:paraId="71B5BBF8" w14:textId="77777777" w:rsidR="00D003BC" w:rsidRDefault="00326A4C" w:rsidP="009647EA">
      <w:pPr>
        <w:jc w:val="both"/>
      </w:pPr>
      <w:r>
        <w:t xml:space="preserve">There are six bells at St Mary’s church, </w:t>
      </w:r>
      <w:r w:rsidR="005817CE">
        <w:t>that</w:t>
      </w:r>
      <w:r>
        <w:t xml:space="preserve"> are hand rung</w:t>
      </w:r>
      <w:r w:rsidR="00D67EA1">
        <w:t xml:space="preserve"> by six </w:t>
      </w:r>
      <w:r w:rsidR="001F7324">
        <w:t xml:space="preserve">energetic </w:t>
      </w:r>
      <w:r w:rsidR="00D67EA1">
        <w:t>bell ringers</w:t>
      </w:r>
      <w:r>
        <w:t>.</w:t>
      </w:r>
    </w:p>
    <w:p w14:paraId="640D6FC2" w14:textId="77777777" w:rsidR="00D003BC" w:rsidRDefault="00D003BC" w:rsidP="009647EA">
      <w:pPr>
        <w:jc w:val="both"/>
      </w:pPr>
    </w:p>
    <w:p w14:paraId="4AB53124" w14:textId="77777777" w:rsidR="00D003BC" w:rsidRDefault="00326A4C" w:rsidP="009647EA">
      <w:pPr>
        <w:jc w:val="both"/>
      </w:pPr>
      <w:r>
        <w:t xml:space="preserve">There are six bells at St Britius church, and they are </w:t>
      </w:r>
      <w:r w:rsidR="00D67EA1">
        <w:t>rung via an</w:t>
      </w:r>
      <w:r>
        <w:t xml:space="preserve"> electric car</w:t>
      </w:r>
      <w:r w:rsidR="00D67EA1">
        <w:t>ill</w:t>
      </w:r>
      <w:r>
        <w:t xml:space="preserve">on </w:t>
      </w:r>
      <w:r w:rsidR="00D67EA1">
        <w:t>(hammers are programmed to strike the fixed bells).</w:t>
      </w:r>
    </w:p>
    <w:p w14:paraId="24831061" w14:textId="77777777" w:rsidR="00D003BC" w:rsidRDefault="00D003BC" w:rsidP="009647EA">
      <w:pPr>
        <w:jc w:val="both"/>
      </w:pPr>
    </w:p>
    <w:p w14:paraId="7C65DCC6" w14:textId="0F9DF0E6" w:rsidR="00D67EA1" w:rsidRDefault="00D67EA1" w:rsidP="009647EA">
      <w:pPr>
        <w:jc w:val="both"/>
      </w:pPr>
      <w:r>
        <w:t xml:space="preserve">There is only </w:t>
      </w:r>
      <w:r w:rsidR="00892A24">
        <w:t>one</w:t>
      </w:r>
      <w:r>
        <w:t xml:space="preserve"> bell at St John’s.</w:t>
      </w:r>
    </w:p>
    <w:p w14:paraId="7F6E9FA6" w14:textId="77777777" w:rsidR="00D67EA1" w:rsidRDefault="00D67EA1" w:rsidP="009647EA">
      <w:pPr>
        <w:jc w:val="both"/>
      </w:pPr>
    </w:p>
    <w:p w14:paraId="2D8A87B6" w14:textId="13E44AC1" w:rsidR="00000004" w:rsidRDefault="00000004" w:rsidP="009647EA">
      <w:pPr>
        <w:jc w:val="both"/>
      </w:pPr>
      <w:r>
        <w:t>St Britius church has a simple sound system for microphones only.</w:t>
      </w:r>
    </w:p>
    <w:p w14:paraId="5E92644B" w14:textId="77777777" w:rsidR="00D003BC" w:rsidRDefault="00D003BC" w:rsidP="009647EA">
      <w:pPr>
        <w:jc w:val="both"/>
      </w:pPr>
    </w:p>
    <w:p w14:paraId="06014C6D" w14:textId="200CB95F" w:rsidR="00000004" w:rsidRDefault="00000004" w:rsidP="009647EA">
      <w:pPr>
        <w:jc w:val="both"/>
      </w:pPr>
      <w:r>
        <w:t>St John’s church has a full AV system that allows for video projection</w:t>
      </w:r>
      <w:r w:rsidR="00D92A24">
        <w:t xml:space="preserve"> and live broadcasting via Facebook and YouTube</w:t>
      </w:r>
      <w:r>
        <w:t>.</w:t>
      </w:r>
      <w:r w:rsidR="00D92A24">
        <w:t xml:space="preserve">  The provision of audio-visual streaming is dependent on an AV operator being available on the day.  Standard microphones are provided free</w:t>
      </w:r>
      <w:r w:rsidR="00D003BC">
        <w:t xml:space="preserve"> of charge.</w:t>
      </w:r>
    </w:p>
    <w:p w14:paraId="0D4C1E71" w14:textId="77777777" w:rsidR="00D003BC" w:rsidRDefault="00D003BC" w:rsidP="009647EA">
      <w:pPr>
        <w:jc w:val="both"/>
      </w:pPr>
    </w:p>
    <w:p w14:paraId="44641CC1" w14:textId="265F4E69" w:rsidR="00000004" w:rsidRDefault="00000004" w:rsidP="009647EA">
      <w:pPr>
        <w:jc w:val="both"/>
      </w:pPr>
      <w:r>
        <w:t>St Mary’s does not have any sound system at all.</w:t>
      </w:r>
    </w:p>
    <w:p w14:paraId="209BEA36" w14:textId="77777777" w:rsidR="005817CE" w:rsidRDefault="005817CE" w:rsidP="009647EA">
      <w:pPr>
        <w:jc w:val="both"/>
      </w:pPr>
    </w:p>
    <w:p w14:paraId="54DB78A8" w14:textId="2EB688F9" w:rsidR="005817CE" w:rsidRDefault="005817CE" w:rsidP="009647EA">
      <w:pPr>
        <w:jc w:val="both"/>
      </w:pPr>
      <w:r>
        <w:t xml:space="preserve">St Britius </w:t>
      </w:r>
      <w:r w:rsidR="00F9773D">
        <w:t>h</w:t>
      </w:r>
      <w:r>
        <w:t>as a fine Victorian pipe organ.</w:t>
      </w:r>
    </w:p>
    <w:p w14:paraId="60D1A997" w14:textId="77777777" w:rsidR="00D003BC" w:rsidRDefault="00D003BC" w:rsidP="009647EA">
      <w:pPr>
        <w:jc w:val="both"/>
      </w:pPr>
    </w:p>
    <w:p w14:paraId="13783D89" w14:textId="2F1F9CB8" w:rsidR="005817CE" w:rsidRDefault="005817CE" w:rsidP="009647EA">
      <w:pPr>
        <w:jc w:val="both"/>
      </w:pPr>
      <w:r>
        <w:t>St John’s has an electronic organ, and a “</w:t>
      </w:r>
      <w:proofErr w:type="spellStart"/>
      <w:r>
        <w:t>Clavinova</w:t>
      </w:r>
      <w:proofErr w:type="spellEnd"/>
      <w:r>
        <w:t>” digital piano and good space for a band.</w:t>
      </w:r>
    </w:p>
    <w:p w14:paraId="24D94FAD" w14:textId="77777777" w:rsidR="00D003BC" w:rsidRDefault="00D003BC" w:rsidP="009647EA">
      <w:pPr>
        <w:jc w:val="both"/>
      </w:pPr>
    </w:p>
    <w:p w14:paraId="488E5FE6" w14:textId="112415AB" w:rsidR="005817CE" w:rsidRDefault="005817CE" w:rsidP="009647EA">
      <w:pPr>
        <w:jc w:val="both"/>
      </w:pPr>
      <w:r>
        <w:t xml:space="preserve">St Mary’s has a small </w:t>
      </w:r>
      <w:r w:rsidR="00694C3F">
        <w:t>pre-</w:t>
      </w:r>
      <w:r>
        <w:t xml:space="preserve">Victorian pipe organ, but </w:t>
      </w:r>
      <w:r w:rsidR="001F7324">
        <w:t xml:space="preserve">it </w:t>
      </w:r>
      <w:r>
        <w:t>is very bright and impressive in sound.</w:t>
      </w:r>
    </w:p>
    <w:p w14:paraId="2ABA2E1D" w14:textId="77777777" w:rsidR="00000004" w:rsidRDefault="00000004" w:rsidP="009647EA">
      <w:pPr>
        <w:jc w:val="both"/>
      </w:pPr>
    </w:p>
    <w:p w14:paraId="720A1C6A" w14:textId="64965C56" w:rsidR="00D67EA1" w:rsidRDefault="00D67EA1" w:rsidP="009647EA">
      <w:pPr>
        <w:jc w:val="both"/>
      </w:pPr>
      <w:r>
        <w:t>There is a suggested additional donation of £150 for St Britius and St Mary’s churches, due to them being</w:t>
      </w:r>
      <w:r w:rsidR="009647EA">
        <w:t xml:space="preserve"> originally built in the 13</w:t>
      </w:r>
      <w:r w:rsidR="009647EA" w:rsidRPr="009647EA">
        <w:rPr>
          <w:vertAlign w:val="superscript"/>
        </w:rPr>
        <w:t>th</w:t>
      </w:r>
      <w:r w:rsidR="009647EA">
        <w:t xml:space="preserve"> century.  The</w:t>
      </w:r>
      <w:r w:rsidR="009C1D30">
        <w:t>y</w:t>
      </w:r>
      <w:r>
        <w:t xml:space="preserve"> have extensive upkeep costs.  Any donation would be gratefully received to help in maintaining </w:t>
      </w:r>
      <w:proofErr w:type="gramStart"/>
      <w:r>
        <w:t xml:space="preserve">these </w:t>
      </w:r>
      <w:r w:rsidR="009647EA">
        <w:t>ancient</w:t>
      </w:r>
      <w:r>
        <w:t xml:space="preserve"> heritage</w:t>
      </w:r>
      <w:proofErr w:type="gramEnd"/>
      <w:r>
        <w:t xml:space="preserve"> listed buildings.</w:t>
      </w:r>
    </w:p>
    <w:p w14:paraId="4BE6E4BD" w14:textId="77777777" w:rsidR="00ED6F69" w:rsidRDefault="00ED6F69" w:rsidP="009647EA">
      <w:pPr>
        <w:jc w:val="both"/>
      </w:pPr>
    </w:p>
    <w:p w14:paraId="1110CE2B" w14:textId="44A99BF5" w:rsidR="00606D46" w:rsidRPr="009647EA" w:rsidRDefault="009647EA" w:rsidP="009647EA">
      <w:pPr>
        <w:jc w:val="both"/>
        <w:rPr>
          <w:sz w:val="28"/>
          <w:szCs w:val="28"/>
        </w:rPr>
      </w:pPr>
      <w:r w:rsidRPr="009647EA">
        <w:rPr>
          <w:sz w:val="28"/>
          <w:szCs w:val="28"/>
        </w:rPr>
        <w:t xml:space="preserve">FURTHER </w:t>
      </w:r>
      <w:r w:rsidR="00606D46" w:rsidRPr="009647EA">
        <w:rPr>
          <w:sz w:val="28"/>
          <w:szCs w:val="28"/>
        </w:rPr>
        <w:t>MEETING PRIOR TO THE WEDDING</w:t>
      </w:r>
    </w:p>
    <w:p w14:paraId="5C11AA35" w14:textId="77777777" w:rsidR="005A0FE6" w:rsidRDefault="005A0FE6" w:rsidP="009647EA">
      <w:pPr>
        <w:jc w:val="both"/>
      </w:pPr>
    </w:p>
    <w:p w14:paraId="47C24BA7" w14:textId="0779639A" w:rsidR="00606D46" w:rsidRDefault="00606D46" w:rsidP="009647EA">
      <w:pPr>
        <w:jc w:val="both"/>
      </w:pPr>
      <w:r>
        <w:t>Rev Barry will likely meet with you again a few months before the wedding, to ensure all is going to plan.  This is particularly important if some time has passed since the initial meeting and booking</w:t>
      </w:r>
      <w:r w:rsidR="001F7324">
        <w:t>, which may have been a year previously</w:t>
      </w:r>
      <w:r>
        <w:t>.  The Order of Service will be firmed up and approved.  It is very important to do this before anything is printed</w:t>
      </w:r>
      <w:r w:rsidR="005A0FE6">
        <w:t xml:space="preserve"> and finalised</w:t>
      </w:r>
      <w:r>
        <w:t>.  Many of the communications closer to the time of the wedding will be done by email and in good time before the “big day”.</w:t>
      </w:r>
    </w:p>
    <w:p w14:paraId="753A82D1" w14:textId="77777777" w:rsidR="00606D46" w:rsidRDefault="00606D46" w:rsidP="009647EA">
      <w:pPr>
        <w:jc w:val="both"/>
      </w:pPr>
    </w:p>
    <w:p w14:paraId="5450D86F" w14:textId="77777777" w:rsidR="00606D46" w:rsidRDefault="00606D46" w:rsidP="009647EA">
      <w:pPr>
        <w:jc w:val="both"/>
      </w:pPr>
    </w:p>
    <w:p w14:paraId="617F844B" w14:textId="77777777" w:rsidR="00667F09" w:rsidRDefault="00667F09">
      <w:pPr>
        <w:rPr>
          <w:sz w:val="28"/>
          <w:szCs w:val="28"/>
        </w:rPr>
      </w:pPr>
      <w:r>
        <w:rPr>
          <w:sz w:val="28"/>
          <w:szCs w:val="28"/>
        </w:rPr>
        <w:br w:type="page"/>
      </w:r>
    </w:p>
    <w:p w14:paraId="73E21660" w14:textId="3F52AB39" w:rsidR="00ED6F69" w:rsidRPr="009647EA" w:rsidRDefault="00ED6F69" w:rsidP="009647EA">
      <w:pPr>
        <w:jc w:val="both"/>
        <w:rPr>
          <w:sz w:val="28"/>
          <w:szCs w:val="28"/>
        </w:rPr>
      </w:pPr>
      <w:r w:rsidRPr="009647EA">
        <w:rPr>
          <w:sz w:val="28"/>
          <w:szCs w:val="28"/>
        </w:rPr>
        <w:lastRenderedPageBreak/>
        <w:t>WEDDING BANNS</w:t>
      </w:r>
    </w:p>
    <w:p w14:paraId="43815A69" w14:textId="77777777" w:rsidR="00ED6F69" w:rsidRDefault="00ED6F69" w:rsidP="009647EA">
      <w:pPr>
        <w:jc w:val="both"/>
      </w:pPr>
    </w:p>
    <w:p w14:paraId="20EAEEE3" w14:textId="77777777" w:rsidR="009C1D30" w:rsidRDefault="00ED6F69" w:rsidP="009647EA">
      <w:pPr>
        <w:jc w:val="both"/>
      </w:pPr>
      <w:proofErr w:type="gramStart"/>
      <w:r>
        <w:t>In order to</w:t>
      </w:r>
      <w:proofErr w:type="gramEnd"/>
      <w:r>
        <w:t xml:space="preserve"> be married in a parish church, banns are called in both the parish church </w:t>
      </w:r>
      <w:r w:rsidR="009C1D30">
        <w:t xml:space="preserve">where the wedding will take place </w:t>
      </w:r>
      <w:proofErr w:type="gramStart"/>
      <w:r>
        <w:t>and also</w:t>
      </w:r>
      <w:proofErr w:type="gramEnd"/>
      <w:r>
        <w:t xml:space="preserve"> where the couple live.  Banns are </w:t>
      </w:r>
      <w:r w:rsidRPr="00EC6BB2">
        <w:t>a legal requirement for Church of England marriages.</w:t>
      </w:r>
      <w:r w:rsidR="00517D4F">
        <w:t xml:space="preserve"> </w:t>
      </w:r>
      <w:r w:rsidR="00667F09">
        <w:t xml:space="preserve"> </w:t>
      </w:r>
      <w:r w:rsidRPr="00EC6BB2">
        <w:t>They serve as a public announcement of the couple's intention to marry and provide an opportunity for anyone to object to the marriage.</w:t>
      </w:r>
      <w:r>
        <w:t xml:space="preserve">  There is a fee for the reading of banns, and the issuing of a certificate stating that they have been read.</w:t>
      </w:r>
      <w:r w:rsidR="0092253F">
        <w:t xml:space="preserve"> </w:t>
      </w:r>
      <w:r>
        <w:t xml:space="preserve"> </w:t>
      </w:r>
      <w:r w:rsidR="00F040DE">
        <w:t xml:space="preserve">The banns fees will be paid to the local </w:t>
      </w:r>
      <w:proofErr w:type="gramStart"/>
      <w:r w:rsidR="00F040DE">
        <w:t>church</w:t>
      </w:r>
      <w:proofErr w:type="gramEnd"/>
      <w:r w:rsidR="00F040DE">
        <w:t xml:space="preserve"> and information will be provided on how to do this.  </w:t>
      </w:r>
      <w:r>
        <w:t xml:space="preserve">It is the </w:t>
      </w:r>
      <w:r w:rsidRPr="00F81661">
        <w:rPr>
          <w:u w:val="single"/>
        </w:rPr>
        <w:t>responsibility of the couple</w:t>
      </w:r>
      <w:r>
        <w:t xml:space="preserve"> to arrange banns and inform the priest</w:t>
      </w:r>
      <w:r w:rsidR="0092253F">
        <w:t>s and relevant parishes</w:t>
      </w:r>
      <w:r>
        <w:t xml:space="preserve"> of their intentions.  </w:t>
      </w:r>
    </w:p>
    <w:p w14:paraId="4AD0F66F" w14:textId="77777777" w:rsidR="009C1D30" w:rsidRDefault="009C1D30" w:rsidP="009647EA">
      <w:pPr>
        <w:jc w:val="both"/>
      </w:pPr>
    </w:p>
    <w:p w14:paraId="54763999" w14:textId="57DA6B9F" w:rsidR="00ED6F69" w:rsidRDefault="00ED6F69" w:rsidP="009647EA">
      <w:pPr>
        <w:jc w:val="both"/>
      </w:pPr>
      <w:r>
        <w:t>If you forget to arrange banns at any other parish church, this can be a</w:t>
      </w:r>
      <w:r w:rsidR="0092253F">
        <w:t xml:space="preserve"> real</w:t>
      </w:r>
      <w:r>
        <w:t xml:space="preserve"> problem, and you </w:t>
      </w:r>
      <w:r w:rsidR="009C1D30">
        <w:t>will</w:t>
      </w:r>
      <w:r>
        <w:t xml:space="preserve"> require a </w:t>
      </w:r>
      <w:r w:rsidR="0092253F">
        <w:t>last-minute</w:t>
      </w:r>
      <w:r>
        <w:t xml:space="preserve"> special licence which is expensive.  You </w:t>
      </w:r>
      <w:r w:rsidRPr="0092253F">
        <w:rPr>
          <w:u w:val="single"/>
        </w:rPr>
        <w:t>cannot</w:t>
      </w:r>
      <w:r>
        <w:t xml:space="preserve"> be married without the appropriate banns</w:t>
      </w:r>
      <w:r w:rsidR="009C1D30">
        <w:t xml:space="preserve"> having been</w:t>
      </w:r>
      <w:r>
        <w:t xml:space="preserve"> read and providing the appropriate certificates</w:t>
      </w:r>
      <w:r w:rsidR="00C51556">
        <w:t xml:space="preserve"> before your wedding day</w:t>
      </w:r>
      <w:r>
        <w:t>.</w:t>
      </w:r>
    </w:p>
    <w:p w14:paraId="7C7094B7" w14:textId="77777777" w:rsidR="00667F09" w:rsidRDefault="00667F09" w:rsidP="009647EA">
      <w:pPr>
        <w:jc w:val="both"/>
      </w:pPr>
    </w:p>
    <w:p w14:paraId="23D96496" w14:textId="77777777" w:rsidR="00D92A24" w:rsidRDefault="00ED6F69" w:rsidP="00694C3F">
      <w:pPr>
        <w:jc w:val="both"/>
      </w:pPr>
      <w:r>
        <w:t xml:space="preserve">This will be </w:t>
      </w:r>
      <w:r w:rsidRPr="005A67B6">
        <w:rPr>
          <w:u w:val="single"/>
        </w:rPr>
        <w:t>one</w:t>
      </w:r>
      <w:r>
        <w:t xml:space="preserve"> set of banns if the couple live in the parish and the church is in the same parish.</w:t>
      </w:r>
    </w:p>
    <w:p w14:paraId="7446E96E" w14:textId="77777777" w:rsidR="00D92A24" w:rsidRDefault="00D92A24" w:rsidP="00694C3F">
      <w:pPr>
        <w:jc w:val="both"/>
      </w:pPr>
    </w:p>
    <w:p w14:paraId="50B9F096" w14:textId="6708D07F" w:rsidR="00ED6F69" w:rsidRDefault="00ED6F69" w:rsidP="009647EA">
      <w:pPr>
        <w:jc w:val="both"/>
      </w:pPr>
      <w:r>
        <w:t>Th</w:t>
      </w:r>
      <w:r w:rsidR="00C51556">
        <w:t>ere</w:t>
      </w:r>
      <w:r>
        <w:t xml:space="preserve"> will be </w:t>
      </w:r>
      <w:r w:rsidRPr="005A67B6">
        <w:rPr>
          <w:u w:val="single"/>
        </w:rPr>
        <w:t>two</w:t>
      </w:r>
      <w:r>
        <w:t xml:space="preserve"> sets of banns if the couple live in one parish but want to get married in another parish.</w:t>
      </w:r>
    </w:p>
    <w:p w14:paraId="084F7B45" w14:textId="77777777" w:rsidR="00ED6F69" w:rsidRDefault="00ED6F69" w:rsidP="009647EA">
      <w:pPr>
        <w:jc w:val="both"/>
      </w:pPr>
    </w:p>
    <w:p w14:paraId="6C38B232" w14:textId="6E098E4E" w:rsidR="00ED6F69" w:rsidRDefault="00ED6F69" w:rsidP="009647EA">
      <w:pPr>
        <w:jc w:val="both"/>
      </w:pPr>
      <w:r>
        <w:t>Th</w:t>
      </w:r>
      <w:r w:rsidR="005A67B6">
        <w:t>ere</w:t>
      </w:r>
      <w:r>
        <w:t xml:space="preserve"> would be </w:t>
      </w:r>
      <w:r w:rsidRPr="005A67B6">
        <w:rPr>
          <w:u w:val="single"/>
        </w:rPr>
        <w:t>three</w:t>
      </w:r>
      <w:r>
        <w:t xml:space="preserve"> sets of banns, if the couple live in separate parishes and wish to get married in a different parish.</w:t>
      </w:r>
    </w:p>
    <w:p w14:paraId="561927D7" w14:textId="77777777" w:rsidR="00ED6F69" w:rsidRDefault="00ED6F69" w:rsidP="009647EA">
      <w:pPr>
        <w:jc w:val="both"/>
      </w:pPr>
    </w:p>
    <w:p w14:paraId="6B52D767" w14:textId="0F093A8B" w:rsidR="009301EA" w:rsidRPr="009647EA" w:rsidRDefault="005444CB" w:rsidP="009647EA">
      <w:pPr>
        <w:jc w:val="both"/>
        <w:rPr>
          <w:sz w:val="28"/>
          <w:szCs w:val="28"/>
        </w:rPr>
      </w:pPr>
      <w:r w:rsidRPr="009647EA">
        <w:rPr>
          <w:sz w:val="28"/>
          <w:szCs w:val="28"/>
        </w:rPr>
        <w:t>MUSIC</w:t>
      </w:r>
    </w:p>
    <w:p w14:paraId="7973B62A" w14:textId="77777777" w:rsidR="009301EA" w:rsidRDefault="009301EA" w:rsidP="009647EA">
      <w:pPr>
        <w:jc w:val="both"/>
      </w:pPr>
    </w:p>
    <w:p w14:paraId="5F38DFAF" w14:textId="222F1C09" w:rsidR="009301EA" w:rsidRDefault="009301EA" w:rsidP="009647EA">
      <w:pPr>
        <w:jc w:val="both"/>
      </w:pPr>
      <w:r>
        <w:t xml:space="preserve">Many folks like to sing some traditional hymns during the wedding.  There is also generally entrance and recessional music.  You may have your own music you wish to play or songs to sing.  This is fine, provided the music is appropriate and not detrimental to the doctrine of the </w:t>
      </w:r>
      <w:r w:rsidR="00667F09">
        <w:t>C</w:t>
      </w:r>
      <w:r>
        <w:t>hurch</w:t>
      </w:r>
      <w:r w:rsidR="00667F09">
        <w:t xml:space="preserve"> </w:t>
      </w:r>
      <w:proofErr w:type="spellStart"/>
      <w:r w:rsidR="00667F09">
        <w:t>if</w:t>
      </w:r>
      <w:proofErr w:type="spellEnd"/>
      <w:r w:rsidR="00667F09">
        <w:t xml:space="preserve"> England</w:t>
      </w:r>
      <w:r>
        <w:t xml:space="preserve">.  Do </w:t>
      </w:r>
      <w:r w:rsidR="002C7FAD">
        <w:t>check</w:t>
      </w:r>
      <w:r>
        <w:t>.  There are pipe organs at St Britius Church and St Marys Church, and an electronic instrument at St John’s.  We have very talented organists who you may like</w:t>
      </w:r>
      <w:r w:rsidR="005A67B6">
        <w:t xml:space="preserve"> to</w:t>
      </w:r>
      <w:r w:rsidR="009C1D30">
        <w:t xml:space="preserve"> book to</w:t>
      </w:r>
      <w:r w:rsidR="005A67B6">
        <w:t xml:space="preserve"> play for you</w:t>
      </w:r>
      <w:r>
        <w:t>.</w:t>
      </w:r>
    </w:p>
    <w:p w14:paraId="70D6261F" w14:textId="77777777" w:rsidR="009301EA" w:rsidRDefault="009301EA" w:rsidP="009647EA">
      <w:pPr>
        <w:jc w:val="both"/>
      </w:pPr>
    </w:p>
    <w:p w14:paraId="18C7AA1E" w14:textId="19BAC0E2" w:rsidR="009301EA" w:rsidRPr="001F7324" w:rsidRDefault="005444CB" w:rsidP="009647EA">
      <w:pPr>
        <w:jc w:val="both"/>
        <w:rPr>
          <w:sz w:val="28"/>
          <w:szCs w:val="28"/>
        </w:rPr>
      </w:pPr>
      <w:r w:rsidRPr="001F7324">
        <w:rPr>
          <w:sz w:val="28"/>
          <w:szCs w:val="28"/>
        </w:rPr>
        <w:t xml:space="preserve">CAN I </w:t>
      </w:r>
      <w:r w:rsidR="006F1DD0" w:rsidRPr="001F7324">
        <w:rPr>
          <w:sz w:val="28"/>
          <w:szCs w:val="28"/>
        </w:rPr>
        <w:t>USE</w:t>
      </w:r>
      <w:r w:rsidRPr="001F7324">
        <w:rPr>
          <w:sz w:val="28"/>
          <w:szCs w:val="28"/>
        </w:rPr>
        <w:t xml:space="preserve"> MY OWN PR</w:t>
      </w:r>
      <w:r w:rsidR="00F040DE" w:rsidRPr="001F7324">
        <w:rPr>
          <w:sz w:val="28"/>
          <w:szCs w:val="28"/>
        </w:rPr>
        <w:t>IES</w:t>
      </w:r>
      <w:r w:rsidRPr="001F7324">
        <w:rPr>
          <w:sz w:val="28"/>
          <w:szCs w:val="28"/>
        </w:rPr>
        <w:t>T?</w:t>
      </w:r>
    </w:p>
    <w:p w14:paraId="36135488" w14:textId="77777777" w:rsidR="009301EA" w:rsidRDefault="009301EA" w:rsidP="009647EA">
      <w:pPr>
        <w:jc w:val="both"/>
      </w:pPr>
    </w:p>
    <w:p w14:paraId="49EAF344" w14:textId="0A6F49A3" w:rsidR="009301EA" w:rsidRDefault="009301EA" w:rsidP="009647EA">
      <w:pPr>
        <w:jc w:val="both"/>
      </w:pPr>
      <w:r>
        <w:t xml:space="preserve">This is an option provided the clergy person is ordained within the Church of England and has </w:t>
      </w:r>
      <w:r w:rsidR="005D7DB1">
        <w:t xml:space="preserve">current </w:t>
      </w:r>
      <w:r>
        <w:t>“permission to officiate</w:t>
      </w:r>
      <w:proofErr w:type="gramStart"/>
      <w:r>
        <w:t>”</w:t>
      </w:r>
      <w:r w:rsidR="009C1D30">
        <w:t>,</w:t>
      </w:r>
      <w:r>
        <w:t xml:space="preserve"> or</w:t>
      </w:r>
      <w:proofErr w:type="gramEnd"/>
      <w:r>
        <w:t xml:space="preserve"> is a currently serving priest in a </w:t>
      </w:r>
      <w:r w:rsidR="002C7FAD">
        <w:t xml:space="preserve">Church of England </w:t>
      </w:r>
      <w:r>
        <w:t>parish.  Do ask.</w:t>
      </w:r>
    </w:p>
    <w:p w14:paraId="0495B298" w14:textId="77777777" w:rsidR="0056493F" w:rsidRDefault="0056493F" w:rsidP="009647EA">
      <w:pPr>
        <w:jc w:val="both"/>
      </w:pPr>
    </w:p>
    <w:p w14:paraId="2425945A" w14:textId="7C6B1A4A" w:rsidR="0056493F" w:rsidRPr="001F7324" w:rsidRDefault="005444CB" w:rsidP="009647EA">
      <w:pPr>
        <w:jc w:val="both"/>
        <w:rPr>
          <w:sz w:val="28"/>
          <w:szCs w:val="28"/>
        </w:rPr>
      </w:pPr>
      <w:r w:rsidRPr="001F7324">
        <w:rPr>
          <w:sz w:val="28"/>
          <w:szCs w:val="28"/>
        </w:rPr>
        <w:t>CAN I BE MARRIED IN CHURCH IF I AM DIVORCED?</w:t>
      </w:r>
    </w:p>
    <w:p w14:paraId="1E11ED50" w14:textId="77777777" w:rsidR="00565D2E" w:rsidRDefault="00565D2E" w:rsidP="009647EA">
      <w:pPr>
        <w:jc w:val="both"/>
      </w:pPr>
    </w:p>
    <w:p w14:paraId="48AA2047" w14:textId="4AFFB09A" w:rsidR="00565D2E" w:rsidRDefault="00565D2E" w:rsidP="009647EA">
      <w:pPr>
        <w:jc w:val="both"/>
      </w:pPr>
      <w:r>
        <w:t>Yes, you can, under certain conditions</w:t>
      </w:r>
      <w:r w:rsidR="009C1D30">
        <w:t>.</w:t>
      </w:r>
      <w:r>
        <w:t xml:space="preserve">  The </w:t>
      </w:r>
      <w:r w:rsidRPr="00565D2E">
        <w:t>church wishes you a lifetime of love that grows within God’s protection.</w:t>
      </w:r>
      <w:r>
        <w:t xml:space="preserve"> </w:t>
      </w:r>
      <w:r w:rsidRPr="00565D2E">
        <w:t xml:space="preserve"> </w:t>
      </w:r>
      <w:r w:rsidR="005A67B6">
        <w:t xml:space="preserve">It </w:t>
      </w:r>
      <w:r w:rsidRPr="00565D2E">
        <w:t>recognise</w:t>
      </w:r>
      <w:r w:rsidR="005A67B6">
        <w:t>s</w:t>
      </w:r>
      <w:r w:rsidRPr="00565D2E">
        <w:t xml:space="preserve"> that some marriages do fail for all sorts of sad and painful reasons</w:t>
      </w:r>
      <w:r w:rsidR="005A67B6">
        <w:t xml:space="preserve">.  Therefore, </w:t>
      </w:r>
      <w:r w:rsidRPr="00565D2E">
        <w:t>in certain circumstances</w:t>
      </w:r>
      <w:r w:rsidR="009C1D30">
        <w:t>,</w:t>
      </w:r>
      <w:r w:rsidRPr="00565D2E">
        <w:t xml:space="preserve"> the Church of England accepts that a divorced person may marry again in </w:t>
      </w:r>
      <w:proofErr w:type="gramStart"/>
      <w:r w:rsidRPr="00565D2E">
        <w:t>church</w:t>
      </w:r>
      <w:proofErr w:type="gramEnd"/>
      <w:r w:rsidRPr="00565D2E">
        <w:t xml:space="preserve"> and this has been the case since 2002.</w:t>
      </w:r>
      <w:r>
        <w:t xml:space="preserve">  First, you must have a conversation with Rev </w:t>
      </w:r>
      <w:proofErr w:type="gramStart"/>
      <w:r>
        <w:t>Barry</w:t>
      </w:r>
      <w:proofErr w:type="gramEnd"/>
      <w:r>
        <w:t xml:space="preserve"> and he will guide you through the process</w:t>
      </w:r>
      <w:r w:rsidR="006F1DD0">
        <w:t xml:space="preserve"> and may consult further</w:t>
      </w:r>
      <w:r w:rsidR="00694C3F">
        <w:t xml:space="preserve"> before </w:t>
      </w:r>
      <w:proofErr w:type="gramStart"/>
      <w:r w:rsidR="00694C3F">
        <w:t>making a decision</w:t>
      </w:r>
      <w:proofErr w:type="gramEnd"/>
      <w:r w:rsidR="006F1DD0">
        <w:t>.</w:t>
      </w:r>
    </w:p>
    <w:p w14:paraId="2D9CC514" w14:textId="77777777" w:rsidR="00565D2E" w:rsidRDefault="00565D2E" w:rsidP="009647EA">
      <w:pPr>
        <w:jc w:val="both"/>
      </w:pPr>
    </w:p>
    <w:p w14:paraId="6AEEB52B" w14:textId="77777777" w:rsidR="009647EA" w:rsidRDefault="009647EA" w:rsidP="009647EA">
      <w:pPr>
        <w:jc w:val="both"/>
      </w:pPr>
    </w:p>
    <w:p w14:paraId="4F77032C" w14:textId="56EC9DBC" w:rsidR="00565D2E" w:rsidRPr="001F7324" w:rsidRDefault="005444CB" w:rsidP="009647EA">
      <w:pPr>
        <w:jc w:val="both"/>
        <w:rPr>
          <w:sz w:val="28"/>
          <w:szCs w:val="28"/>
        </w:rPr>
      </w:pPr>
      <w:r w:rsidRPr="001F7324">
        <w:rPr>
          <w:sz w:val="28"/>
          <w:szCs w:val="28"/>
        </w:rPr>
        <w:t xml:space="preserve">CAN I HAVE A </w:t>
      </w:r>
      <w:r w:rsidR="005A0FE6" w:rsidRPr="001F7324">
        <w:rPr>
          <w:sz w:val="28"/>
          <w:szCs w:val="28"/>
        </w:rPr>
        <w:t>SAME</w:t>
      </w:r>
      <w:r w:rsidRPr="001F7324">
        <w:rPr>
          <w:sz w:val="28"/>
          <w:szCs w:val="28"/>
        </w:rPr>
        <w:t xml:space="preserve"> SEX MARRIAGE?</w:t>
      </w:r>
    </w:p>
    <w:p w14:paraId="11B6E76A" w14:textId="77777777" w:rsidR="005257EE" w:rsidRDefault="005257EE" w:rsidP="009647EA">
      <w:pPr>
        <w:jc w:val="both"/>
      </w:pPr>
    </w:p>
    <w:p w14:paraId="7C211D7E" w14:textId="5F03F307" w:rsidR="005257EE" w:rsidRDefault="005257EE" w:rsidP="009647EA">
      <w:pPr>
        <w:jc w:val="both"/>
      </w:pPr>
      <w:r>
        <w:t xml:space="preserve">The Church of England does not allow for </w:t>
      </w:r>
      <w:r w:rsidR="005A0FE6">
        <w:t>same</w:t>
      </w:r>
      <w:r>
        <w:t xml:space="preserve"> </w:t>
      </w:r>
      <w:r w:rsidR="007516F8">
        <w:t>s</w:t>
      </w:r>
      <w:r>
        <w:t>ex marriages.</w:t>
      </w:r>
      <w:r w:rsidR="007516F8">
        <w:t xml:space="preserve">  </w:t>
      </w:r>
      <w:r w:rsidR="00DD3FD4">
        <w:t>Neither t</w:t>
      </w:r>
      <w:r w:rsidR="007516F8">
        <w:t xml:space="preserve">he </w:t>
      </w:r>
      <w:r w:rsidR="005A0FE6">
        <w:t>R</w:t>
      </w:r>
      <w:r w:rsidR="007516F8">
        <w:t>ector</w:t>
      </w:r>
      <w:r w:rsidR="00A65F69">
        <w:t>,</w:t>
      </w:r>
      <w:r w:rsidR="007516F8">
        <w:t xml:space="preserve"> </w:t>
      </w:r>
      <w:r w:rsidR="00DD3FD4">
        <w:t>n</w:t>
      </w:r>
      <w:r w:rsidR="007516F8">
        <w:t>or any priests</w:t>
      </w:r>
      <w:r w:rsidR="005A0FE6">
        <w:t xml:space="preserve"> under his authority,</w:t>
      </w:r>
      <w:r w:rsidR="007516F8">
        <w:t xml:space="preserve"> are obliged to give or allow for single sex blessings after any civil marriage in the benefice.</w:t>
      </w:r>
    </w:p>
    <w:p w14:paraId="104EA512" w14:textId="77777777" w:rsidR="0056493F" w:rsidRDefault="0056493F" w:rsidP="009647EA">
      <w:pPr>
        <w:jc w:val="both"/>
      </w:pPr>
    </w:p>
    <w:p w14:paraId="6199C5BF" w14:textId="3532BF2A" w:rsidR="005A67B6" w:rsidRPr="009647EA" w:rsidRDefault="005A67B6" w:rsidP="009647EA">
      <w:pPr>
        <w:jc w:val="both"/>
        <w:rPr>
          <w:sz w:val="28"/>
          <w:szCs w:val="28"/>
        </w:rPr>
      </w:pPr>
      <w:r w:rsidRPr="009647EA">
        <w:rPr>
          <w:sz w:val="28"/>
          <w:szCs w:val="28"/>
        </w:rPr>
        <w:t>THE REHEARSAL</w:t>
      </w:r>
    </w:p>
    <w:p w14:paraId="6344122B" w14:textId="77777777" w:rsidR="005A67B6" w:rsidRDefault="005A67B6" w:rsidP="009647EA">
      <w:pPr>
        <w:jc w:val="both"/>
      </w:pPr>
    </w:p>
    <w:p w14:paraId="4579D709" w14:textId="3618C013" w:rsidR="005A67B6" w:rsidRDefault="005A67B6" w:rsidP="009647EA">
      <w:pPr>
        <w:jc w:val="both"/>
      </w:pPr>
      <w:r>
        <w:t xml:space="preserve">The rehearsal is usually </w:t>
      </w:r>
      <w:r w:rsidR="009C1D30">
        <w:t xml:space="preserve">held </w:t>
      </w:r>
      <w:r>
        <w:t>a few days before the wedding, in the evening.  The key participants must be present</w:t>
      </w:r>
      <w:r w:rsidR="00DD3FD4">
        <w:t xml:space="preserve"> – </w:t>
      </w:r>
      <w:r w:rsidR="009C1D30">
        <w:t xml:space="preserve">the </w:t>
      </w:r>
      <w:r w:rsidR="00DD3FD4">
        <w:t>couple, best man, person giving away the bride, bridesmaids/maid of honour -</w:t>
      </w:r>
      <w:r>
        <w:t xml:space="preserve"> so they </w:t>
      </w:r>
      <w:r w:rsidR="00DD3FD4">
        <w:t>are familiar with</w:t>
      </w:r>
      <w:r>
        <w:t xml:space="preserve"> what to do on the day.  The rehearsal is an exciting moment too.</w:t>
      </w:r>
    </w:p>
    <w:p w14:paraId="6E3B3ED2" w14:textId="77777777" w:rsidR="005A67B6" w:rsidRDefault="005A67B6" w:rsidP="009647EA">
      <w:pPr>
        <w:jc w:val="both"/>
      </w:pPr>
    </w:p>
    <w:p w14:paraId="5F9EEDB0" w14:textId="236F7455" w:rsidR="006F1DD0" w:rsidRPr="009647EA" w:rsidRDefault="006F1DD0" w:rsidP="009647EA">
      <w:pPr>
        <w:jc w:val="both"/>
        <w:rPr>
          <w:sz w:val="28"/>
          <w:szCs w:val="28"/>
        </w:rPr>
      </w:pPr>
      <w:r w:rsidRPr="009647EA">
        <w:rPr>
          <w:sz w:val="28"/>
          <w:szCs w:val="28"/>
        </w:rPr>
        <w:t>THE MARRIAGE DOCUMENT</w:t>
      </w:r>
    </w:p>
    <w:p w14:paraId="6126D857" w14:textId="77777777" w:rsidR="006F1DD0" w:rsidRDefault="006F1DD0" w:rsidP="009647EA">
      <w:pPr>
        <w:jc w:val="both"/>
      </w:pPr>
    </w:p>
    <w:p w14:paraId="6C0329FC" w14:textId="4BC23234" w:rsidR="006F1DD0" w:rsidRDefault="00DD3FD4" w:rsidP="009647EA">
      <w:pPr>
        <w:jc w:val="both"/>
      </w:pPr>
      <w:r>
        <w:t>After the service,</w:t>
      </w:r>
      <w:r w:rsidR="006F1DD0">
        <w:t xml:space="preserve"> both of you and your witnesses sign a Marriage Document that declares you are legally married.  This is then sent by us to the Witney Registrar.  Around three weeks after your wedding </w:t>
      </w:r>
      <w:r w:rsidR="00D53AD1">
        <w:t>you should</w:t>
      </w:r>
      <w:r w:rsidR="006F1DD0">
        <w:t xml:space="preserve"> contact the Witney Registra</w:t>
      </w:r>
      <w:r w:rsidR="00D53AD1">
        <w:t>tion</w:t>
      </w:r>
      <w:r w:rsidR="006F1DD0">
        <w:t xml:space="preserve"> Office</w:t>
      </w:r>
      <w:r w:rsidR="00D53AD1">
        <w:t>, in Woodgreen, Witney</w:t>
      </w:r>
      <w:r w:rsidR="005A67B6">
        <w:t>,</w:t>
      </w:r>
      <w:r w:rsidR="00D53AD1">
        <w:t xml:space="preserve"> </w:t>
      </w:r>
      <w:r>
        <w:t>who</w:t>
      </w:r>
      <w:r w:rsidR="00D53AD1">
        <w:t xml:space="preserve"> will inform you how to get a copy of your certificate.  This will show that your marriage has been fully registered.  There is a fee payable to them.</w:t>
      </w:r>
    </w:p>
    <w:p w14:paraId="2AAA77B4" w14:textId="77777777" w:rsidR="007516F8" w:rsidRDefault="007516F8" w:rsidP="009647EA">
      <w:pPr>
        <w:jc w:val="both"/>
      </w:pPr>
    </w:p>
    <w:p w14:paraId="20EBA017" w14:textId="3F5A6D6D" w:rsidR="007516F8" w:rsidRPr="009647EA" w:rsidRDefault="005444CB" w:rsidP="009647EA">
      <w:pPr>
        <w:jc w:val="both"/>
        <w:rPr>
          <w:sz w:val="28"/>
          <w:szCs w:val="28"/>
        </w:rPr>
      </w:pPr>
      <w:r w:rsidRPr="009647EA">
        <w:rPr>
          <w:sz w:val="28"/>
          <w:szCs w:val="28"/>
        </w:rPr>
        <w:t>DECLARE ALL THINGS</w:t>
      </w:r>
    </w:p>
    <w:p w14:paraId="12CA1F96" w14:textId="77777777" w:rsidR="007516F8" w:rsidRDefault="007516F8" w:rsidP="009647EA">
      <w:pPr>
        <w:jc w:val="both"/>
      </w:pPr>
    </w:p>
    <w:p w14:paraId="48AA3DDF" w14:textId="06AF94F3" w:rsidR="007516F8" w:rsidRDefault="005444CB" w:rsidP="009647EA">
      <w:pPr>
        <w:jc w:val="both"/>
      </w:pPr>
      <w:r>
        <w:t xml:space="preserve">You will be married in good faith (in honesty with sincerity without any hidden motives).  </w:t>
      </w:r>
      <w:r w:rsidR="007516F8">
        <w:t>During your wedding preparations and meeting with the Rector, Rev Barry, you must disclose all relevant information</w:t>
      </w:r>
      <w:r>
        <w:t>, which adds to the loving transparency of the whole commitment</w:t>
      </w:r>
      <w:r w:rsidR="007516F8">
        <w:t>.  Not to do so may be a criminal or civil offence</w:t>
      </w:r>
      <w:r>
        <w:t xml:space="preserve">.  The Rector reserves the right to consult further with the </w:t>
      </w:r>
      <w:r w:rsidR="006F1DD0">
        <w:t xml:space="preserve">Archdeacons and Bishops in the Diocese of Oxford for further guidance. </w:t>
      </w:r>
    </w:p>
    <w:p w14:paraId="601BE891" w14:textId="77777777" w:rsidR="005D7DB1" w:rsidRDefault="005D7DB1" w:rsidP="009647EA">
      <w:pPr>
        <w:jc w:val="both"/>
      </w:pPr>
    </w:p>
    <w:p w14:paraId="459F2EA9" w14:textId="77777777" w:rsidR="005D7DB1" w:rsidRDefault="005D7DB1" w:rsidP="009647EA">
      <w:pPr>
        <w:jc w:val="both"/>
      </w:pPr>
    </w:p>
    <w:p w14:paraId="3BC9A6C3" w14:textId="77777777" w:rsidR="00667F09" w:rsidRDefault="00667F09">
      <w:pPr>
        <w:rPr>
          <w:sz w:val="28"/>
          <w:szCs w:val="28"/>
        </w:rPr>
      </w:pPr>
      <w:r>
        <w:rPr>
          <w:sz w:val="28"/>
          <w:szCs w:val="28"/>
        </w:rPr>
        <w:br w:type="page"/>
      </w:r>
    </w:p>
    <w:p w14:paraId="63C6BCB3" w14:textId="6740CB71" w:rsidR="005A67B6" w:rsidRPr="009647EA" w:rsidRDefault="005A67B6" w:rsidP="009647EA">
      <w:pPr>
        <w:jc w:val="both"/>
        <w:rPr>
          <w:sz w:val="28"/>
          <w:szCs w:val="28"/>
        </w:rPr>
      </w:pPr>
      <w:r w:rsidRPr="009647EA">
        <w:rPr>
          <w:sz w:val="28"/>
          <w:szCs w:val="28"/>
        </w:rPr>
        <w:lastRenderedPageBreak/>
        <w:t>A PRAYER</w:t>
      </w:r>
      <w:r w:rsidR="005A0FE6" w:rsidRPr="009647EA">
        <w:rPr>
          <w:sz w:val="28"/>
          <w:szCs w:val="28"/>
        </w:rPr>
        <w:t xml:space="preserve"> FOR YOU BOTH</w:t>
      </w:r>
    </w:p>
    <w:p w14:paraId="4B45D4A1" w14:textId="77777777" w:rsidR="005A67B6" w:rsidRDefault="005A67B6" w:rsidP="009647EA">
      <w:pPr>
        <w:jc w:val="both"/>
      </w:pPr>
    </w:p>
    <w:p w14:paraId="36705EB9" w14:textId="4F50E920" w:rsidR="009638B3" w:rsidRPr="00517258" w:rsidRDefault="009638B3" w:rsidP="009647EA">
      <w:pPr>
        <w:jc w:val="both"/>
        <w:rPr>
          <w:rFonts w:cs="Arial"/>
          <w:szCs w:val="24"/>
        </w:rPr>
      </w:pPr>
      <w:r w:rsidRPr="00517258">
        <w:rPr>
          <w:rFonts w:cs="Arial"/>
          <w:szCs w:val="24"/>
        </w:rPr>
        <w:t>Father God who is our creator, redeemer and sustainer</w:t>
      </w:r>
      <w:r w:rsidR="000B089E">
        <w:rPr>
          <w:rFonts w:cs="Arial"/>
          <w:szCs w:val="24"/>
        </w:rPr>
        <w:t xml:space="preserve">: </w:t>
      </w:r>
    </w:p>
    <w:p w14:paraId="6D174AAF" w14:textId="3BFF8907" w:rsidR="009638B3" w:rsidRPr="00517258" w:rsidRDefault="009638B3" w:rsidP="009647EA">
      <w:pPr>
        <w:jc w:val="both"/>
        <w:rPr>
          <w:rFonts w:cs="Arial"/>
          <w:szCs w:val="24"/>
        </w:rPr>
      </w:pPr>
      <w:r w:rsidRPr="00517258">
        <w:rPr>
          <w:rFonts w:cs="Arial"/>
          <w:szCs w:val="24"/>
        </w:rPr>
        <w:t xml:space="preserve">We give thanks that you have bought </w:t>
      </w:r>
      <w:r>
        <w:rPr>
          <w:rFonts w:cs="Arial"/>
          <w:szCs w:val="24"/>
        </w:rPr>
        <w:t xml:space="preserve">us </w:t>
      </w:r>
      <w:r w:rsidRPr="00517258">
        <w:rPr>
          <w:rFonts w:cs="Arial"/>
          <w:szCs w:val="24"/>
        </w:rPr>
        <w:t>together in love,</w:t>
      </w:r>
      <w:r w:rsidR="000B089E">
        <w:rPr>
          <w:rFonts w:cs="Arial"/>
          <w:szCs w:val="24"/>
        </w:rPr>
        <w:t xml:space="preserve"> </w:t>
      </w:r>
      <w:r>
        <w:rPr>
          <w:rFonts w:cs="Arial"/>
          <w:szCs w:val="24"/>
        </w:rPr>
        <w:t>and that we</w:t>
      </w:r>
      <w:r w:rsidRPr="00517258">
        <w:rPr>
          <w:rFonts w:cs="Arial"/>
          <w:szCs w:val="24"/>
        </w:rPr>
        <w:t xml:space="preserve"> want to commit their lives to each other through marriage.</w:t>
      </w:r>
      <w:r w:rsidR="000B089E">
        <w:rPr>
          <w:rFonts w:cs="Arial"/>
          <w:szCs w:val="24"/>
        </w:rPr>
        <w:t xml:space="preserve">  </w:t>
      </w:r>
      <w:r>
        <w:rPr>
          <w:rFonts w:cs="Arial"/>
          <w:szCs w:val="24"/>
        </w:rPr>
        <w:t>Please keep us joyful and c</w:t>
      </w:r>
      <w:r w:rsidRPr="00517258">
        <w:rPr>
          <w:rFonts w:cs="Arial"/>
          <w:szCs w:val="24"/>
        </w:rPr>
        <w:t>alm</w:t>
      </w:r>
      <w:r>
        <w:rPr>
          <w:rFonts w:cs="Arial"/>
          <w:szCs w:val="24"/>
        </w:rPr>
        <w:t xml:space="preserve"> as we prepare to </w:t>
      </w:r>
      <w:proofErr w:type="gramStart"/>
      <w:r>
        <w:rPr>
          <w:rFonts w:cs="Arial"/>
          <w:szCs w:val="24"/>
        </w:rPr>
        <w:t xml:space="preserve">enter </w:t>
      </w:r>
      <w:r w:rsidRPr="00517258">
        <w:rPr>
          <w:rFonts w:cs="Arial"/>
          <w:szCs w:val="24"/>
        </w:rPr>
        <w:t>into</w:t>
      </w:r>
      <w:proofErr w:type="gramEnd"/>
      <w:r w:rsidRPr="00517258">
        <w:rPr>
          <w:rFonts w:cs="Arial"/>
          <w:szCs w:val="24"/>
        </w:rPr>
        <w:t xml:space="preserve"> the oneness of marriage.</w:t>
      </w:r>
      <w:r w:rsidR="000B089E">
        <w:rPr>
          <w:rFonts w:cs="Arial"/>
          <w:szCs w:val="24"/>
        </w:rPr>
        <w:t xml:space="preserve">  We </w:t>
      </w:r>
      <w:r w:rsidRPr="00517258">
        <w:rPr>
          <w:rFonts w:cs="Arial"/>
          <w:szCs w:val="24"/>
        </w:rPr>
        <w:t xml:space="preserve">desire happiness and </w:t>
      </w:r>
      <w:r w:rsidR="009C1D30">
        <w:rPr>
          <w:rFonts w:cs="Arial"/>
          <w:szCs w:val="24"/>
        </w:rPr>
        <w:t xml:space="preserve">for </w:t>
      </w:r>
      <w:r w:rsidR="000B089E">
        <w:rPr>
          <w:rFonts w:cs="Arial"/>
          <w:szCs w:val="24"/>
        </w:rPr>
        <w:t xml:space="preserve">our </w:t>
      </w:r>
      <w:r w:rsidRPr="00517258">
        <w:rPr>
          <w:rFonts w:cs="Arial"/>
          <w:szCs w:val="24"/>
        </w:rPr>
        <w:t>hopes be realised.</w:t>
      </w:r>
      <w:r w:rsidR="000B089E">
        <w:rPr>
          <w:rFonts w:cs="Arial"/>
          <w:szCs w:val="24"/>
        </w:rPr>
        <w:t xml:space="preserve">  In our growing </w:t>
      </w:r>
      <w:r w:rsidRPr="00517258">
        <w:rPr>
          <w:rFonts w:cs="Arial"/>
          <w:szCs w:val="24"/>
        </w:rPr>
        <w:t xml:space="preserve">love for each other, may </w:t>
      </w:r>
      <w:r w:rsidR="000B089E">
        <w:rPr>
          <w:rFonts w:cs="Arial"/>
          <w:szCs w:val="24"/>
        </w:rPr>
        <w:t>we</w:t>
      </w:r>
      <w:r w:rsidRPr="00517258">
        <w:rPr>
          <w:rFonts w:cs="Arial"/>
          <w:szCs w:val="24"/>
        </w:rPr>
        <w:t xml:space="preserve"> come to know you</w:t>
      </w:r>
      <w:r w:rsidR="000B089E">
        <w:rPr>
          <w:rFonts w:cs="Arial"/>
          <w:szCs w:val="24"/>
        </w:rPr>
        <w:t xml:space="preserve"> more</w:t>
      </w:r>
      <w:r w:rsidRPr="00517258">
        <w:rPr>
          <w:rFonts w:cs="Arial"/>
          <w:szCs w:val="24"/>
        </w:rPr>
        <w:t xml:space="preserve"> as the source</w:t>
      </w:r>
      <w:r w:rsidR="000B089E">
        <w:rPr>
          <w:rFonts w:cs="Arial"/>
          <w:szCs w:val="24"/>
        </w:rPr>
        <w:t xml:space="preserve"> </w:t>
      </w:r>
      <w:r w:rsidRPr="00517258">
        <w:rPr>
          <w:rFonts w:cs="Arial"/>
          <w:szCs w:val="24"/>
        </w:rPr>
        <w:t>of all love. Amen.</w:t>
      </w:r>
    </w:p>
    <w:p w14:paraId="462CE302" w14:textId="77777777" w:rsidR="005A67B6" w:rsidRDefault="005A67B6"/>
    <w:p w14:paraId="41C3418E" w14:textId="77777777" w:rsidR="00606D46" w:rsidRDefault="00606D46"/>
    <w:p w14:paraId="512F9C33" w14:textId="77777777" w:rsidR="00606D46" w:rsidRDefault="00606D46"/>
    <w:p w14:paraId="00CDA6B0" w14:textId="77777777" w:rsidR="00C51556" w:rsidRDefault="00C51556"/>
    <w:p w14:paraId="7251AC16" w14:textId="77777777" w:rsidR="00F9773D" w:rsidRDefault="00F9773D"/>
    <w:p w14:paraId="3947E73F" w14:textId="77777777" w:rsidR="00F9773D" w:rsidRDefault="00F9773D"/>
    <w:p w14:paraId="15CC7E2C" w14:textId="77777777" w:rsidR="00C51556" w:rsidRDefault="00C51556"/>
    <w:p w14:paraId="69B78C6E" w14:textId="77777777" w:rsidR="00C51556" w:rsidRDefault="00C51556"/>
    <w:p w14:paraId="49B8F6D0" w14:textId="77777777" w:rsidR="00C51556" w:rsidRDefault="00C51556"/>
    <w:p w14:paraId="60D1FDD7" w14:textId="77777777" w:rsidR="00667F09" w:rsidRDefault="00667F09"/>
    <w:p w14:paraId="7EE397DC" w14:textId="77777777" w:rsidR="00667F09" w:rsidRDefault="00667F09"/>
    <w:p w14:paraId="1FC6AD18" w14:textId="77777777" w:rsidR="00667F09" w:rsidRDefault="00667F09"/>
    <w:p w14:paraId="13CD097D" w14:textId="77777777" w:rsidR="00667F09" w:rsidRDefault="00667F09"/>
    <w:p w14:paraId="42A01C5C" w14:textId="77777777" w:rsidR="00667F09" w:rsidRDefault="00667F09"/>
    <w:p w14:paraId="5251F840" w14:textId="77777777" w:rsidR="00667F09" w:rsidRDefault="00667F09"/>
    <w:p w14:paraId="75E9C398" w14:textId="77777777" w:rsidR="00667F09" w:rsidRDefault="00667F09"/>
    <w:p w14:paraId="6A2509A3" w14:textId="77777777" w:rsidR="00667F09" w:rsidRDefault="00667F09"/>
    <w:p w14:paraId="6B602742" w14:textId="77777777" w:rsidR="00667F09" w:rsidRDefault="00667F09"/>
    <w:p w14:paraId="382DBB6F" w14:textId="77777777" w:rsidR="00667F09" w:rsidRDefault="00667F09"/>
    <w:p w14:paraId="36A13907" w14:textId="77777777" w:rsidR="00667F09" w:rsidRDefault="00667F09"/>
    <w:p w14:paraId="72DFA5CC" w14:textId="77777777" w:rsidR="00667F09" w:rsidRDefault="00667F09"/>
    <w:p w14:paraId="56E93516" w14:textId="77777777" w:rsidR="00667F09" w:rsidRDefault="00667F09"/>
    <w:p w14:paraId="4CFCC5EF" w14:textId="77777777" w:rsidR="00667F09" w:rsidRDefault="00667F09"/>
    <w:p w14:paraId="40E08FF4" w14:textId="77777777" w:rsidR="00667F09" w:rsidRDefault="00667F09"/>
    <w:p w14:paraId="3E589658" w14:textId="77777777" w:rsidR="00667F09" w:rsidRDefault="00667F09"/>
    <w:p w14:paraId="16654BD1" w14:textId="77777777" w:rsidR="00667F09" w:rsidRDefault="00667F09"/>
    <w:p w14:paraId="552F3B8E" w14:textId="77777777" w:rsidR="00667F09" w:rsidRDefault="00667F09"/>
    <w:p w14:paraId="4F1E5F79" w14:textId="77777777" w:rsidR="00667F09" w:rsidRDefault="00667F09"/>
    <w:p w14:paraId="7BF1DB09" w14:textId="77777777" w:rsidR="00667F09" w:rsidRDefault="00667F09"/>
    <w:p w14:paraId="53A3CCC6" w14:textId="77777777" w:rsidR="00667F09" w:rsidRDefault="00667F09"/>
    <w:p w14:paraId="18945D17" w14:textId="77777777" w:rsidR="00667F09" w:rsidRDefault="00667F09"/>
    <w:p w14:paraId="595106AC" w14:textId="77777777" w:rsidR="00667F09" w:rsidRDefault="00667F09"/>
    <w:p w14:paraId="2054932C" w14:textId="77777777" w:rsidR="00667F09" w:rsidRDefault="00667F09"/>
    <w:p w14:paraId="4EE36285" w14:textId="77777777" w:rsidR="00667F09" w:rsidRDefault="00667F09"/>
    <w:p w14:paraId="4370547A" w14:textId="77777777" w:rsidR="00667F09" w:rsidRDefault="00667F09"/>
    <w:p w14:paraId="214E0873" w14:textId="77777777" w:rsidR="00667F09" w:rsidRDefault="00667F09"/>
    <w:p w14:paraId="7D72AF4B" w14:textId="77777777" w:rsidR="00C51556" w:rsidRDefault="00C51556"/>
    <w:p w14:paraId="4566F27A" w14:textId="77777777" w:rsidR="00C51556" w:rsidRDefault="00C51556"/>
    <w:p w14:paraId="1E76CEE4" w14:textId="7B051568" w:rsidR="00C51556" w:rsidRPr="004C405E" w:rsidRDefault="00C51556">
      <w:pPr>
        <w:rPr>
          <w:sz w:val="20"/>
          <w:szCs w:val="20"/>
        </w:rPr>
      </w:pPr>
      <w:r w:rsidRPr="004C405E">
        <w:rPr>
          <w:sz w:val="20"/>
          <w:szCs w:val="20"/>
        </w:rPr>
        <w:t xml:space="preserve">This booklet was written in </w:t>
      </w:r>
      <w:r w:rsidR="00694C3F">
        <w:rPr>
          <w:sz w:val="20"/>
          <w:szCs w:val="20"/>
        </w:rPr>
        <w:t>July</w:t>
      </w:r>
      <w:r w:rsidRPr="004C405E">
        <w:rPr>
          <w:sz w:val="20"/>
          <w:szCs w:val="20"/>
        </w:rPr>
        <w:t xml:space="preserve"> 2025.</w:t>
      </w:r>
      <w:r w:rsidR="004C405E" w:rsidRPr="004C405E">
        <w:rPr>
          <w:sz w:val="20"/>
          <w:szCs w:val="20"/>
        </w:rPr>
        <w:t xml:space="preserve">  Rules and guidelines may have changed since </w:t>
      </w:r>
      <w:r w:rsidR="009C1D30" w:rsidRPr="004C405E">
        <w:rPr>
          <w:sz w:val="20"/>
          <w:szCs w:val="20"/>
        </w:rPr>
        <w:t>its</w:t>
      </w:r>
      <w:r w:rsidR="004C405E" w:rsidRPr="004C405E">
        <w:rPr>
          <w:sz w:val="20"/>
          <w:szCs w:val="20"/>
        </w:rPr>
        <w:t xml:space="preserve"> publication, so do check!</w:t>
      </w:r>
    </w:p>
    <w:sectPr w:rsidR="00C51556" w:rsidRPr="004C40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222A" w14:textId="77777777" w:rsidR="00D12B1E" w:rsidRDefault="00D12B1E" w:rsidP="00F9773D">
      <w:r>
        <w:separator/>
      </w:r>
    </w:p>
  </w:endnote>
  <w:endnote w:type="continuationSeparator" w:id="0">
    <w:p w14:paraId="0BF0110B" w14:textId="77777777" w:rsidR="00D12B1E" w:rsidRDefault="00D12B1E" w:rsidP="00F9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140039"/>
      <w:docPartObj>
        <w:docPartGallery w:val="Page Numbers (Bottom of Page)"/>
        <w:docPartUnique/>
      </w:docPartObj>
    </w:sdtPr>
    <w:sdtEndPr>
      <w:rPr>
        <w:noProof/>
      </w:rPr>
    </w:sdtEndPr>
    <w:sdtContent>
      <w:p w14:paraId="3453313E" w14:textId="356926A9" w:rsidR="00F9773D" w:rsidRDefault="00F9773D" w:rsidP="00F977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7671" w14:textId="77777777" w:rsidR="00D12B1E" w:rsidRDefault="00D12B1E" w:rsidP="00F9773D">
      <w:r>
        <w:separator/>
      </w:r>
    </w:p>
  </w:footnote>
  <w:footnote w:type="continuationSeparator" w:id="0">
    <w:p w14:paraId="576B0943" w14:textId="77777777" w:rsidR="00D12B1E" w:rsidRDefault="00D12B1E" w:rsidP="00F97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C7BA1"/>
    <w:multiLevelType w:val="hybridMultilevel"/>
    <w:tmpl w:val="58AE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80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85"/>
    <w:rsid w:val="00000004"/>
    <w:rsid w:val="00077FF1"/>
    <w:rsid w:val="000B0784"/>
    <w:rsid w:val="000B089E"/>
    <w:rsid w:val="000B3A9E"/>
    <w:rsid w:val="001E0FFD"/>
    <w:rsid w:val="001F7324"/>
    <w:rsid w:val="00217137"/>
    <w:rsid w:val="002C53E8"/>
    <w:rsid w:val="002C7FAD"/>
    <w:rsid w:val="002F6C04"/>
    <w:rsid w:val="00312545"/>
    <w:rsid w:val="00320CE4"/>
    <w:rsid w:val="00326A4C"/>
    <w:rsid w:val="0038463D"/>
    <w:rsid w:val="00463DB9"/>
    <w:rsid w:val="004A50BC"/>
    <w:rsid w:val="004C405E"/>
    <w:rsid w:val="004D73BD"/>
    <w:rsid w:val="00517D4F"/>
    <w:rsid w:val="005257EE"/>
    <w:rsid w:val="005265A3"/>
    <w:rsid w:val="005444CB"/>
    <w:rsid w:val="0056493F"/>
    <w:rsid w:val="005655C5"/>
    <w:rsid w:val="00565D2E"/>
    <w:rsid w:val="00577502"/>
    <w:rsid w:val="005817CE"/>
    <w:rsid w:val="005A0FE6"/>
    <w:rsid w:val="005A67B6"/>
    <w:rsid w:val="005D7DB1"/>
    <w:rsid w:val="005F7B57"/>
    <w:rsid w:val="00606D46"/>
    <w:rsid w:val="00667F09"/>
    <w:rsid w:val="00694C3F"/>
    <w:rsid w:val="006A7585"/>
    <w:rsid w:val="006F1DD0"/>
    <w:rsid w:val="0073030E"/>
    <w:rsid w:val="007516F8"/>
    <w:rsid w:val="007C31F1"/>
    <w:rsid w:val="00821305"/>
    <w:rsid w:val="00892A24"/>
    <w:rsid w:val="008974AF"/>
    <w:rsid w:val="008C3F2F"/>
    <w:rsid w:val="0092253F"/>
    <w:rsid w:val="009301EA"/>
    <w:rsid w:val="00945EB0"/>
    <w:rsid w:val="009638B3"/>
    <w:rsid w:val="009647EA"/>
    <w:rsid w:val="00971F07"/>
    <w:rsid w:val="009C1D30"/>
    <w:rsid w:val="00A034AA"/>
    <w:rsid w:val="00A65F69"/>
    <w:rsid w:val="00A75F47"/>
    <w:rsid w:val="00A801D9"/>
    <w:rsid w:val="00B261D9"/>
    <w:rsid w:val="00B35625"/>
    <w:rsid w:val="00B360C0"/>
    <w:rsid w:val="00C0031C"/>
    <w:rsid w:val="00C51556"/>
    <w:rsid w:val="00C767ED"/>
    <w:rsid w:val="00CE7C60"/>
    <w:rsid w:val="00CF200D"/>
    <w:rsid w:val="00D003BC"/>
    <w:rsid w:val="00D107DF"/>
    <w:rsid w:val="00D12B1E"/>
    <w:rsid w:val="00D53AD1"/>
    <w:rsid w:val="00D67EA1"/>
    <w:rsid w:val="00D92A24"/>
    <w:rsid w:val="00DD3FD4"/>
    <w:rsid w:val="00E07721"/>
    <w:rsid w:val="00E2607F"/>
    <w:rsid w:val="00EC6BB2"/>
    <w:rsid w:val="00ED6F69"/>
    <w:rsid w:val="00EF4009"/>
    <w:rsid w:val="00F040DE"/>
    <w:rsid w:val="00F77D0D"/>
    <w:rsid w:val="00F81661"/>
    <w:rsid w:val="00F9773D"/>
    <w:rsid w:val="00FC2149"/>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F594"/>
  <w15:chartTrackingRefBased/>
  <w15:docId w15:val="{1B2689C3-122D-4039-8C6E-B628F957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58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5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75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758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758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758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758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58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58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758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75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75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75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75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75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58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5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75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7585"/>
    <w:rPr>
      <w:i/>
      <w:iCs/>
      <w:color w:val="404040" w:themeColor="text1" w:themeTint="BF"/>
    </w:rPr>
  </w:style>
  <w:style w:type="paragraph" w:styleId="ListParagraph">
    <w:name w:val="List Paragraph"/>
    <w:basedOn w:val="Normal"/>
    <w:uiPriority w:val="34"/>
    <w:qFormat/>
    <w:rsid w:val="006A7585"/>
    <w:pPr>
      <w:ind w:left="720"/>
      <w:contextualSpacing/>
    </w:pPr>
  </w:style>
  <w:style w:type="character" w:styleId="IntenseEmphasis">
    <w:name w:val="Intense Emphasis"/>
    <w:basedOn w:val="DefaultParagraphFont"/>
    <w:uiPriority w:val="21"/>
    <w:qFormat/>
    <w:rsid w:val="006A7585"/>
    <w:rPr>
      <w:i/>
      <w:iCs/>
      <w:color w:val="0F4761" w:themeColor="accent1" w:themeShade="BF"/>
    </w:rPr>
  </w:style>
  <w:style w:type="paragraph" w:styleId="IntenseQuote">
    <w:name w:val="Intense Quote"/>
    <w:basedOn w:val="Normal"/>
    <w:next w:val="Normal"/>
    <w:link w:val="IntenseQuoteChar"/>
    <w:uiPriority w:val="30"/>
    <w:qFormat/>
    <w:rsid w:val="006A7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585"/>
    <w:rPr>
      <w:i/>
      <w:iCs/>
      <w:color w:val="0F4761" w:themeColor="accent1" w:themeShade="BF"/>
    </w:rPr>
  </w:style>
  <w:style w:type="character" w:styleId="IntenseReference">
    <w:name w:val="Intense Reference"/>
    <w:basedOn w:val="DefaultParagraphFont"/>
    <w:uiPriority w:val="32"/>
    <w:qFormat/>
    <w:rsid w:val="006A7585"/>
    <w:rPr>
      <w:b/>
      <w:bCs/>
      <w:smallCaps/>
      <w:color w:val="0F4761" w:themeColor="accent1" w:themeShade="BF"/>
      <w:spacing w:val="5"/>
    </w:rPr>
  </w:style>
  <w:style w:type="character" w:styleId="Hyperlink">
    <w:name w:val="Hyperlink"/>
    <w:basedOn w:val="DefaultParagraphFont"/>
    <w:uiPriority w:val="99"/>
    <w:unhideWhenUsed/>
    <w:rsid w:val="0056493F"/>
    <w:rPr>
      <w:color w:val="467886" w:themeColor="hyperlink"/>
      <w:u w:val="single"/>
    </w:rPr>
  </w:style>
  <w:style w:type="character" w:styleId="UnresolvedMention">
    <w:name w:val="Unresolved Mention"/>
    <w:basedOn w:val="DefaultParagraphFont"/>
    <w:uiPriority w:val="99"/>
    <w:semiHidden/>
    <w:unhideWhenUsed/>
    <w:rsid w:val="0056493F"/>
    <w:rPr>
      <w:color w:val="605E5C"/>
      <w:shd w:val="clear" w:color="auto" w:fill="E1DFDD"/>
    </w:rPr>
  </w:style>
  <w:style w:type="table" w:styleId="TableGrid">
    <w:name w:val="Table Grid"/>
    <w:basedOn w:val="TableNormal"/>
    <w:uiPriority w:val="39"/>
    <w:rsid w:val="0032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73D"/>
    <w:pPr>
      <w:tabs>
        <w:tab w:val="center" w:pos="4513"/>
        <w:tab w:val="right" w:pos="9026"/>
      </w:tabs>
    </w:pPr>
  </w:style>
  <w:style w:type="character" w:customStyle="1" w:styleId="HeaderChar">
    <w:name w:val="Header Char"/>
    <w:basedOn w:val="DefaultParagraphFont"/>
    <w:link w:val="Header"/>
    <w:uiPriority w:val="99"/>
    <w:rsid w:val="00F9773D"/>
  </w:style>
  <w:style w:type="paragraph" w:styleId="Footer">
    <w:name w:val="footer"/>
    <w:basedOn w:val="Normal"/>
    <w:link w:val="FooterChar"/>
    <w:uiPriority w:val="99"/>
    <w:unhideWhenUsed/>
    <w:rsid w:val="00F9773D"/>
    <w:pPr>
      <w:tabs>
        <w:tab w:val="center" w:pos="4513"/>
        <w:tab w:val="right" w:pos="9026"/>
      </w:tabs>
    </w:pPr>
  </w:style>
  <w:style w:type="character" w:customStyle="1" w:styleId="FooterChar">
    <w:name w:val="Footer Char"/>
    <w:basedOn w:val="DefaultParagraphFont"/>
    <w:link w:val="Footer"/>
    <w:uiPriority w:val="99"/>
    <w:rsid w:val="00F9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Hanson</dc:creator>
  <cp:keywords/>
  <dc:description/>
  <cp:lastModifiedBy>Philip Holmes</cp:lastModifiedBy>
  <cp:revision>2</cp:revision>
  <cp:lastPrinted>2025-07-07T09:11:00Z</cp:lastPrinted>
  <dcterms:created xsi:type="dcterms:W3CDTF">2025-08-07T16:14:00Z</dcterms:created>
  <dcterms:modified xsi:type="dcterms:W3CDTF">2025-08-07T16:14:00Z</dcterms:modified>
</cp:coreProperties>
</file>